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02FD22C" w:rsidR="00F110CD" w:rsidRPr="00473C13" w:rsidRDefault="00F110CD" w:rsidP="00F110CD">
      <w:pPr>
        <w:pStyle w:val="Header"/>
        <w:tabs>
          <w:tab w:val="right" w:pos="9639"/>
        </w:tabs>
        <w:rPr>
          <w:bCs/>
          <w:noProof w:val="0"/>
          <w:sz w:val="24"/>
          <w:szCs w:val="24"/>
        </w:rPr>
      </w:pPr>
      <w:bookmarkStart w:id="0" w:name="_Hlk37418177"/>
      <w:r w:rsidRPr="00473C13">
        <w:rPr>
          <w:bCs/>
          <w:noProof w:val="0"/>
          <w:sz w:val="24"/>
          <w:szCs w:val="24"/>
        </w:rPr>
        <w:t>3GPP TSG RA</w:t>
      </w:r>
      <w:r w:rsidR="00BA1872" w:rsidRPr="00473C13">
        <w:rPr>
          <w:bCs/>
          <w:noProof w:val="0"/>
          <w:sz w:val="24"/>
          <w:szCs w:val="24"/>
        </w:rPr>
        <w:t xml:space="preserve">N WG1 </w:t>
      </w:r>
      <w:r w:rsidR="00B65452" w:rsidRPr="00473C13">
        <w:rPr>
          <w:bCs/>
          <w:noProof w:val="0"/>
          <w:sz w:val="24"/>
          <w:szCs w:val="24"/>
        </w:rPr>
        <w:t>#</w:t>
      </w:r>
      <w:r w:rsidR="00191E79" w:rsidRPr="00473C13">
        <w:rPr>
          <w:bCs/>
          <w:noProof w:val="0"/>
          <w:sz w:val="24"/>
          <w:szCs w:val="24"/>
        </w:rPr>
        <w:t>1</w:t>
      </w:r>
      <w:r w:rsidR="0099184D" w:rsidRPr="00473C13">
        <w:rPr>
          <w:bCs/>
          <w:noProof w:val="0"/>
          <w:sz w:val="24"/>
          <w:szCs w:val="24"/>
        </w:rPr>
        <w:t>10</w:t>
      </w:r>
      <w:r w:rsidR="001348FE" w:rsidRPr="00473C13">
        <w:rPr>
          <w:bCs/>
          <w:noProof w:val="0"/>
          <w:sz w:val="24"/>
          <w:szCs w:val="24"/>
        </w:rPr>
        <w:tab/>
      </w:r>
      <w:r w:rsidR="00BA1872" w:rsidRPr="00473C13">
        <w:rPr>
          <w:bCs/>
          <w:noProof w:val="0"/>
          <w:sz w:val="24"/>
          <w:szCs w:val="24"/>
        </w:rPr>
        <w:t>R1-</w:t>
      </w:r>
      <w:r w:rsidR="00191E79" w:rsidRPr="00473C13">
        <w:rPr>
          <w:bCs/>
          <w:noProof w:val="0"/>
          <w:sz w:val="24"/>
          <w:szCs w:val="24"/>
        </w:rPr>
        <w:t>2</w:t>
      </w:r>
      <w:r w:rsidR="001B38EE" w:rsidRPr="00473C13">
        <w:rPr>
          <w:bCs/>
          <w:noProof w:val="0"/>
          <w:sz w:val="24"/>
          <w:szCs w:val="24"/>
        </w:rPr>
        <w:t>2</w:t>
      </w:r>
      <w:r w:rsidR="00063C9C" w:rsidRPr="00473C13">
        <w:rPr>
          <w:bCs/>
          <w:noProof w:val="0"/>
          <w:sz w:val="24"/>
          <w:szCs w:val="24"/>
        </w:rPr>
        <w:t>0</w:t>
      </w:r>
      <w:r w:rsidR="00005DE5" w:rsidRPr="00473C13">
        <w:rPr>
          <w:bCs/>
          <w:noProof w:val="0"/>
          <w:sz w:val="24"/>
          <w:szCs w:val="24"/>
        </w:rPr>
        <w:t>6490</w:t>
      </w:r>
    </w:p>
    <w:p w14:paraId="30E02940" w14:textId="71BAD5EA" w:rsidR="00CA26CE" w:rsidRPr="00473C13" w:rsidRDefault="0099184D" w:rsidP="00CA26CE">
      <w:pPr>
        <w:pStyle w:val="Header"/>
        <w:rPr>
          <w:bCs/>
          <w:noProof w:val="0"/>
          <w:sz w:val="24"/>
          <w:szCs w:val="24"/>
        </w:rPr>
      </w:pPr>
      <w:r w:rsidRPr="00473C13">
        <w:rPr>
          <w:bCs/>
          <w:noProof w:val="0"/>
          <w:sz w:val="24"/>
          <w:szCs w:val="24"/>
        </w:rPr>
        <w:t>Toulouse, France</w:t>
      </w:r>
      <w:r w:rsidR="002778BD" w:rsidRPr="00473C13">
        <w:rPr>
          <w:bCs/>
          <w:noProof w:val="0"/>
          <w:sz w:val="24"/>
          <w:szCs w:val="24"/>
        </w:rPr>
        <w:t>,</w:t>
      </w:r>
      <w:r w:rsidR="00500573" w:rsidRPr="00473C13">
        <w:rPr>
          <w:bCs/>
          <w:noProof w:val="0"/>
          <w:sz w:val="24"/>
          <w:szCs w:val="24"/>
        </w:rPr>
        <w:t xml:space="preserve"> </w:t>
      </w:r>
      <w:r w:rsidRPr="00473C13">
        <w:rPr>
          <w:bCs/>
          <w:noProof w:val="0"/>
          <w:sz w:val="24"/>
          <w:szCs w:val="24"/>
        </w:rPr>
        <w:t>22</w:t>
      </w:r>
      <w:r w:rsidR="00451BAE" w:rsidRPr="00473C13">
        <w:rPr>
          <w:bCs/>
          <w:noProof w:val="0"/>
          <w:sz w:val="24"/>
          <w:szCs w:val="24"/>
        </w:rPr>
        <w:t xml:space="preserve">– </w:t>
      </w:r>
      <w:r w:rsidR="001B38EE" w:rsidRPr="00473C13">
        <w:rPr>
          <w:bCs/>
          <w:noProof w:val="0"/>
          <w:sz w:val="24"/>
          <w:szCs w:val="24"/>
        </w:rPr>
        <w:t>2</w:t>
      </w:r>
      <w:r w:rsidRPr="00473C13">
        <w:rPr>
          <w:bCs/>
          <w:noProof w:val="0"/>
          <w:sz w:val="24"/>
          <w:szCs w:val="24"/>
        </w:rPr>
        <w:t>6</w:t>
      </w:r>
      <w:r w:rsidR="00D64A2A" w:rsidRPr="00473C13">
        <w:rPr>
          <w:bCs/>
          <w:noProof w:val="0"/>
          <w:sz w:val="24"/>
          <w:szCs w:val="24"/>
        </w:rPr>
        <w:t xml:space="preserve"> </w:t>
      </w:r>
      <w:proofErr w:type="gramStart"/>
      <w:r w:rsidRPr="00473C13">
        <w:rPr>
          <w:bCs/>
          <w:noProof w:val="0"/>
          <w:sz w:val="24"/>
          <w:szCs w:val="24"/>
        </w:rPr>
        <w:t>August</w:t>
      </w:r>
      <w:r w:rsidR="002778BD" w:rsidRPr="00473C13">
        <w:rPr>
          <w:bCs/>
          <w:noProof w:val="0"/>
          <w:sz w:val="24"/>
          <w:szCs w:val="24"/>
        </w:rPr>
        <w:t>,</w:t>
      </w:r>
      <w:proofErr w:type="gramEnd"/>
      <w:r w:rsidR="002778BD" w:rsidRPr="00473C13">
        <w:rPr>
          <w:bCs/>
          <w:noProof w:val="0"/>
          <w:sz w:val="24"/>
          <w:szCs w:val="24"/>
        </w:rPr>
        <w:t xml:space="preserve"> 202</w:t>
      </w:r>
      <w:r w:rsidR="001B38EE" w:rsidRPr="00473C13">
        <w:rPr>
          <w:bCs/>
          <w:noProof w:val="0"/>
          <w:sz w:val="24"/>
          <w:szCs w:val="24"/>
        </w:rPr>
        <w:t>2</w:t>
      </w:r>
    </w:p>
    <w:bookmarkEnd w:id="0"/>
    <w:p w14:paraId="2CFE1919" w14:textId="77777777" w:rsidR="00850D96" w:rsidRPr="00A91BA6" w:rsidRDefault="00850D96" w:rsidP="00CA26CE">
      <w:pPr>
        <w:pStyle w:val="Header"/>
        <w:rPr>
          <w:bCs/>
          <w:noProof w:val="0"/>
          <w:sz w:val="24"/>
          <w:lang w:eastAsia="ja-JP"/>
        </w:rPr>
      </w:pPr>
    </w:p>
    <w:p w14:paraId="30E02941" w14:textId="320E82C0" w:rsidR="0034111C" w:rsidRPr="00473C13" w:rsidRDefault="0034111C" w:rsidP="16512788">
      <w:pPr>
        <w:pStyle w:val="CRCoverPage"/>
        <w:rPr>
          <w:rFonts w:cs="Arial"/>
          <w:b/>
          <w:bCs/>
          <w:sz w:val="24"/>
          <w:szCs w:val="24"/>
          <w:lang w:val="en-US" w:eastAsia="ja-JP"/>
        </w:rPr>
      </w:pPr>
      <w:r w:rsidRPr="00A91BA6">
        <w:rPr>
          <w:rFonts w:cs="Arial"/>
          <w:b/>
          <w:bCs/>
          <w:sz w:val="24"/>
          <w:szCs w:val="24"/>
          <w:lang w:val="en-US"/>
        </w:rPr>
        <w:t>Agenda item:</w:t>
      </w:r>
      <w:r w:rsidRPr="00A91BA6">
        <w:rPr>
          <w:rFonts w:cs="Arial"/>
          <w:b/>
          <w:bCs/>
          <w:sz w:val="24"/>
          <w:lang w:val="en-US"/>
        </w:rPr>
        <w:tab/>
      </w:r>
      <w:r w:rsidRPr="00A91BA6">
        <w:rPr>
          <w:rFonts w:cs="Arial"/>
          <w:b/>
          <w:bCs/>
          <w:sz w:val="24"/>
          <w:lang w:val="en-US"/>
        </w:rPr>
        <w:tab/>
      </w:r>
      <w:r w:rsidR="00323E17" w:rsidRPr="00A91BA6">
        <w:rPr>
          <w:rFonts w:cs="Arial"/>
          <w:b/>
          <w:bCs/>
          <w:sz w:val="24"/>
          <w:szCs w:val="24"/>
          <w:lang w:val="en-US"/>
        </w:rPr>
        <w:t>9</w:t>
      </w:r>
      <w:r w:rsidR="00CC7843" w:rsidRPr="00A91BA6">
        <w:rPr>
          <w:rFonts w:cs="Arial"/>
          <w:b/>
          <w:bCs/>
          <w:sz w:val="24"/>
          <w:szCs w:val="24"/>
          <w:lang w:val="en-US"/>
        </w:rPr>
        <w:t>.</w:t>
      </w:r>
      <w:r w:rsidR="00323E17" w:rsidRPr="00A91BA6">
        <w:rPr>
          <w:rFonts w:cs="Arial"/>
          <w:b/>
          <w:bCs/>
          <w:sz w:val="24"/>
          <w:szCs w:val="24"/>
          <w:lang w:val="en-US"/>
        </w:rPr>
        <w:t>5.</w:t>
      </w:r>
      <w:r w:rsidR="00DC2419" w:rsidRPr="00A91BA6">
        <w:rPr>
          <w:rFonts w:cs="Arial"/>
          <w:b/>
          <w:bCs/>
          <w:sz w:val="24"/>
          <w:szCs w:val="24"/>
          <w:lang w:val="en-US"/>
        </w:rPr>
        <w:t>2.1</w:t>
      </w:r>
    </w:p>
    <w:p w14:paraId="30E02942" w14:textId="11CBDC88" w:rsidR="00E128F2" w:rsidRPr="00473C13" w:rsidRDefault="0034111C" w:rsidP="16512788">
      <w:pPr>
        <w:tabs>
          <w:tab w:val="left" w:pos="1985"/>
        </w:tabs>
        <w:spacing w:after="120"/>
        <w:ind w:left="1985" w:hanging="1985"/>
        <w:rPr>
          <w:rFonts w:ascii="Arial" w:hAnsi="Arial" w:cs="Arial"/>
          <w:b/>
          <w:bCs/>
          <w:sz w:val="24"/>
          <w:szCs w:val="24"/>
          <w:lang w:val="en-US"/>
        </w:rPr>
      </w:pPr>
      <w:r w:rsidRPr="00A91BA6">
        <w:rPr>
          <w:rFonts w:ascii="Arial" w:hAnsi="Arial" w:cs="Arial"/>
          <w:b/>
          <w:bCs/>
          <w:sz w:val="24"/>
          <w:szCs w:val="24"/>
          <w:lang w:val="en-US"/>
        </w:rPr>
        <w:t>Source:</w:t>
      </w:r>
      <w:r w:rsidRPr="00A91BA6">
        <w:rPr>
          <w:rFonts w:ascii="Arial" w:hAnsi="Arial" w:cs="Arial"/>
          <w:b/>
          <w:bCs/>
          <w:sz w:val="24"/>
          <w:lang w:val="en-US"/>
        </w:rPr>
        <w:tab/>
      </w:r>
      <w:r w:rsidR="00013455" w:rsidRPr="00A91BA6">
        <w:rPr>
          <w:rFonts w:ascii="Arial" w:hAnsi="Arial" w:cs="Arial"/>
          <w:b/>
          <w:bCs/>
          <w:sz w:val="24"/>
          <w:szCs w:val="24"/>
          <w:lang w:val="en-US"/>
        </w:rPr>
        <w:t xml:space="preserve">Nokia, </w:t>
      </w:r>
      <w:r w:rsidR="00E67802" w:rsidRPr="00A91BA6">
        <w:rPr>
          <w:rFonts w:ascii="Arial" w:hAnsi="Arial" w:cs="Arial"/>
          <w:b/>
          <w:bCs/>
          <w:sz w:val="24"/>
          <w:szCs w:val="24"/>
          <w:lang w:val="en-US"/>
        </w:rPr>
        <w:t>Nokia</w:t>
      </w:r>
      <w:r w:rsidR="00013455" w:rsidRPr="00A91BA6">
        <w:rPr>
          <w:rFonts w:ascii="Arial" w:hAnsi="Arial" w:cs="Arial"/>
          <w:b/>
          <w:bCs/>
          <w:sz w:val="24"/>
          <w:szCs w:val="24"/>
          <w:lang w:val="en-US"/>
        </w:rPr>
        <w:t xml:space="preserve"> Shanghai Bell</w:t>
      </w:r>
    </w:p>
    <w:p w14:paraId="30E02943" w14:textId="41AEF267" w:rsidR="0034111C" w:rsidRPr="00A91BA6" w:rsidRDefault="0034111C" w:rsidP="16512788">
      <w:pPr>
        <w:ind w:left="1985" w:hanging="1985"/>
        <w:rPr>
          <w:rFonts w:ascii="Arial" w:hAnsi="Arial" w:cs="Arial"/>
          <w:b/>
          <w:bCs/>
          <w:sz w:val="24"/>
          <w:szCs w:val="24"/>
          <w:lang w:val="en-US"/>
        </w:rPr>
      </w:pPr>
      <w:r w:rsidRPr="00A91BA6">
        <w:rPr>
          <w:rFonts w:ascii="Arial" w:hAnsi="Arial" w:cs="Arial"/>
          <w:b/>
          <w:bCs/>
          <w:sz w:val="24"/>
          <w:szCs w:val="24"/>
          <w:lang w:val="en-US"/>
        </w:rPr>
        <w:t>Title:</w:t>
      </w:r>
      <w:r w:rsidRPr="00A91BA6">
        <w:rPr>
          <w:rFonts w:ascii="Arial" w:hAnsi="Arial" w:cs="Arial"/>
          <w:b/>
          <w:bCs/>
          <w:sz w:val="24"/>
          <w:lang w:val="en-US"/>
        </w:rPr>
        <w:tab/>
      </w:r>
      <w:r w:rsidR="00323E17" w:rsidRPr="00A91BA6">
        <w:rPr>
          <w:rFonts w:ascii="Arial" w:hAnsi="Arial" w:cs="Arial"/>
          <w:b/>
          <w:bCs/>
          <w:sz w:val="24"/>
          <w:lang w:val="en-US"/>
        </w:rPr>
        <w:t xml:space="preserve">Views </w:t>
      </w:r>
      <w:r w:rsidR="00DC2419" w:rsidRPr="00A91BA6">
        <w:rPr>
          <w:rFonts w:ascii="Arial" w:hAnsi="Arial" w:cs="Arial"/>
          <w:b/>
          <w:bCs/>
          <w:sz w:val="24"/>
          <w:lang w:val="en-US"/>
        </w:rPr>
        <w:t>on solutions for integrity of RAT-dependent positioning techniques</w:t>
      </w:r>
    </w:p>
    <w:p w14:paraId="30E02944" w14:textId="60B6B0C7" w:rsidR="0034111C" w:rsidRPr="00A91BA6" w:rsidRDefault="0034111C" w:rsidP="16512788">
      <w:pPr>
        <w:rPr>
          <w:rFonts w:ascii="Arial" w:hAnsi="Arial" w:cs="Arial"/>
          <w:b/>
          <w:bCs/>
          <w:sz w:val="24"/>
          <w:szCs w:val="24"/>
          <w:lang w:val="en-US"/>
        </w:rPr>
      </w:pPr>
      <w:r w:rsidRPr="00A91BA6">
        <w:rPr>
          <w:rFonts w:ascii="Arial" w:hAnsi="Arial" w:cs="Arial"/>
          <w:b/>
          <w:bCs/>
          <w:sz w:val="24"/>
          <w:szCs w:val="24"/>
          <w:lang w:val="en-US"/>
        </w:rPr>
        <w:t xml:space="preserve">Document </w:t>
      </w:r>
      <w:r w:rsidR="3E61DC49" w:rsidRPr="00A91BA6">
        <w:rPr>
          <w:rFonts w:ascii="Arial" w:hAnsi="Arial" w:cs="Arial"/>
          <w:b/>
          <w:bCs/>
          <w:sz w:val="24"/>
          <w:szCs w:val="24"/>
          <w:lang w:val="en-US"/>
        </w:rPr>
        <w:t>for:</w:t>
      </w:r>
      <w:r w:rsidRPr="00A91BA6">
        <w:rPr>
          <w:rFonts w:ascii="Arial" w:hAnsi="Arial" w:cs="Arial"/>
          <w:b/>
          <w:bCs/>
          <w:sz w:val="24"/>
          <w:lang w:val="en-US"/>
        </w:rPr>
        <w:tab/>
      </w:r>
      <w:r w:rsidR="00220615" w:rsidRPr="00A91BA6">
        <w:rPr>
          <w:rFonts w:ascii="Arial" w:hAnsi="Arial" w:cs="Arial"/>
          <w:b/>
          <w:bCs/>
          <w:sz w:val="24"/>
          <w:lang w:val="en-US"/>
        </w:rPr>
        <w:tab/>
      </w:r>
      <w:r w:rsidRPr="00A91BA6">
        <w:rPr>
          <w:rFonts w:ascii="Arial" w:hAnsi="Arial" w:cs="Arial"/>
          <w:b/>
          <w:bCs/>
          <w:sz w:val="24"/>
          <w:szCs w:val="24"/>
          <w:lang w:val="en-US"/>
        </w:rPr>
        <w:t>Discussion and Decision</w:t>
      </w:r>
    </w:p>
    <w:p w14:paraId="7CF7938E" w14:textId="633C7172" w:rsidR="00ED1327" w:rsidRPr="00A91BA6" w:rsidRDefault="00EE7FA7" w:rsidP="00ED1327">
      <w:pPr>
        <w:pStyle w:val="Heading1"/>
        <w:rPr>
          <w:lang w:val="en-US"/>
        </w:rPr>
      </w:pPr>
      <w:r w:rsidRPr="00A91BA6">
        <w:rPr>
          <w:lang w:val="en-US"/>
        </w:rPr>
        <w:t>Introduction</w:t>
      </w:r>
    </w:p>
    <w:p w14:paraId="68039EF2" w14:textId="18465C5E" w:rsidR="00DC2419" w:rsidRPr="00473C13" w:rsidRDefault="00DC2419" w:rsidP="00DC2419">
      <w:pPr>
        <w:rPr>
          <w:color w:val="000000" w:themeColor="text1"/>
          <w:lang w:val="en-US"/>
        </w:rPr>
      </w:pPr>
      <w:bookmarkStart w:id="1" w:name="_Hlk510705081"/>
      <w:r w:rsidRPr="00473C13">
        <w:rPr>
          <w:color w:val="000000" w:themeColor="text1"/>
          <w:lang w:val="en-US"/>
        </w:rPr>
        <w:t>In Rel-16 native NR positioning support was standardized</w:t>
      </w:r>
      <w:r w:rsidRPr="00F03F5F">
        <w:rPr>
          <w:color w:val="000000" w:themeColor="text1"/>
          <w:lang w:val="en-US"/>
        </w:rPr>
        <w:t xml:space="preserve"> and in Rel-17 enhancements were made</w:t>
      </w:r>
      <w:r w:rsidRPr="00617480">
        <w:rPr>
          <w:color w:val="000000" w:themeColor="text1"/>
          <w:lang w:val="en-US"/>
        </w:rPr>
        <w:t>.</w:t>
      </w:r>
      <w:r w:rsidRPr="00440394">
        <w:rPr>
          <w:color w:val="000000" w:themeColor="text1"/>
          <w:lang w:val="en-US"/>
        </w:rPr>
        <w:t xml:space="preserve"> At RAN#94 a new SI was approved on enhancements for Rel-18 NR positioning [1]. This contribution discussed our views related to RAT-dependent integrity. Our companion contributions discuss our other views [2-</w:t>
      </w:r>
      <w:r w:rsidR="00005DE5" w:rsidRPr="008C1CDF">
        <w:rPr>
          <w:color w:val="000000" w:themeColor="text1"/>
          <w:lang w:val="en-US"/>
        </w:rPr>
        <w:t>7</w:t>
      </w:r>
      <w:r w:rsidRPr="00473C13">
        <w:rPr>
          <w:color w:val="000000" w:themeColor="text1"/>
          <w:lang w:val="en-US"/>
        </w:rPr>
        <w:t xml:space="preserve">]. The objective in the SID is: </w:t>
      </w:r>
    </w:p>
    <w:p w14:paraId="6DF58746" w14:textId="77777777" w:rsidR="00DC2419" w:rsidRPr="00A91BA6" w:rsidRDefault="00DC2419" w:rsidP="00DC2419">
      <w:pPr>
        <w:numPr>
          <w:ilvl w:val="1"/>
          <w:numId w:val="36"/>
        </w:numPr>
        <w:spacing w:after="0"/>
        <w:rPr>
          <w:bCs/>
          <w:lang w:val="en-US"/>
        </w:rPr>
      </w:pPr>
      <w:r w:rsidRPr="00A91BA6">
        <w:rPr>
          <w:bCs/>
          <w:lang w:val="en-US"/>
        </w:rPr>
        <w:t>Study solutions for Integrity for RAT dependent positioning techniques [RAN2, RAN1]:</w:t>
      </w:r>
    </w:p>
    <w:p w14:paraId="7F536EB4" w14:textId="77777777" w:rsidR="00DC2419" w:rsidRPr="00A91BA6" w:rsidRDefault="00DC2419" w:rsidP="00DC2419">
      <w:pPr>
        <w:numPr>
          <w:ilvl w:val="2"/>
          <w:numId w:val="36"/>
        </w:numPr>
        <w:spacing w:after="0"/>
        <w:rPr>
          <w:bCs/>
          <w:lang w:val="en-US"/>
        </w:rPr>
      </w:pPr>
      <w:r w:rsidRPr="00A91BA6">
        <w:rPr>
          <w:bCs/>
          <w:lang w:val="en-US"/>
        </w:rPr>
        <w:t>Identify the error sources, [RAN1, RAN2].</w:t>
      </w:r>
    </w:p>
    <w:p w14:paraId="3ECAED58" w14:textId="77777777" w:rsidR="00DC2419" w:rsidRPr="00A91BA6" w:rsidRDefault="00DC2419" w:rsidP="00DC2419">
      <w:pPr>
        <w:numPr>
          <w:ilvl w:val="2"/>
          <w:numId w:val="36"/>
        </w:numPr>
        <w:spacing w:after="0"/>
        <w:rPr>
          <w:bCs/>
          <w:lang w:val="en-US"/>
        </w:rPr>
      </w:pPr>
      <w:r w:rsidRPr="00A91BA6">
        <w:rPr>
          <w:bCs/>
          <w:lang w:val="en-US"/>
        </w:rPr>
        <w:t xml:space="preserve">Study methodologies, procedures, </w:t>
      </w:r>
      <w:proofErr w:type="spellStart"/>
      <w:r w:rsidRPr="00A91BA6">
        <w:rPr>
          <w:bCs/>
          <w:lang w:val="en-US"/>
        </w:rPr>
        <w:t>signalling</w:t>
      </w:r>
      <w:proofErr w:type="spellEnd"/>
      <w:r w:rsidRPr="00A91BA6">
        <w:rPr>
          <w:bCs/>
          <w:lang w:val="en-US"/>
        </w:rPr>
        <w:t xml:space="preserve">, </w:t>
      </w:r>
      <w:proofErr w:type="spellStart"/>
      <w:r w:rsidRPr="00A91BA6">
        <w:rPr>
          <w:bCs/>
          <w:lang w:val="en-US"/>
        </w:rPr>
        <w:t>etc</w:t>
      </w:r>
      <w:proofErr w:type="spellEnd"/>
      <w:r w:rsidRPr="00A91BA6">
        <w:rPr>
          <w:bCs/>
          <w:lang w:val="en-US"/>
        </w:rPr>
        <w:t xml:space="preserve"> for determination of positioning integrity for both UE-based and UE-assisted positioning [RAN2]</w:t>
      </w:r>
    </w:p>
    <w:p w14:paraId="6C2E64B3" w14:textId="0A002FD9" w:rsidR="008B73FA" w:rsidRPr="00A91BA6" w:rsidRDefault="00DC2419" w:rsidP="00DC2419">
      <w:pPr>
        <w:numPr>
          <w:ilvl w:val="2"/>
          <w:numId w:val="36"/>
        </w:numPr>
        <w:spacing w:after="0"/>
        <w:rPr>
          <w:lang w:val="en-US"/>
        </w:rPr>
      </w:pPr>
      <w:r w:rsidRPr="00A91BA6">
        <w:rPr>
          <w:bCs/>
          <w:lang w:val="en-US"/>
        </w:rPr>
        <w:t>Focus on reuse of concepts and principles being developed for RAT-Independent GNSS positioning integrity, where possible</w:t>
      </w:r>
    </w:p>
    <w:bookmarkEnd w:id="1"/>
    <w:p w14:paraId="63E74EF6" w14:textId="77777777" w:rsidR="00DC2419" w:rsidRPr="00A91BA6" w:rsidRDefault="002B609D" w:rsidP="00DC2419">
      <w:pPr>
        <w:pStyle w:val="Heading1"/>
        <w:rPr>
          <w:lang w:val="en-US"/>
        </w:rPr>
      </w:pPr>
      <w:r w:rsidRPr="00A91BA6">
        <w:rPr>
          <w:lang w:val="en-US"/>
        </w:rPr>
        <w:t>Discussion</w:t>
      </w:r>
    </w:p>
    <w:p w14:paraId="21A836C0" w14:textId="77777777" w:rsidR="00DC2419" w:rsidRPr="00A91BA6" w:rsidRDefault="00DC2419" w:rsidP="00DC2419">
      <w:pPr>
        <w:pStyle w:val="Heading2"/>
        <w:ind w:left="576"/>
        <w:rPr>
          <w:noProof/>
          <w:lang w:val="en-US"/>
        </w:rPr>
      </w:pPr>
      <w:r w:rsidRPr="00A91BA6">
        <w:rPr>
          <w:noProof/>
          <w:lang w:val="en-US"/>
        </w:rPr>
        <w:t>Potential Error Sources</w:t>
      </w:r>
    </w:p>
    <w:p w14:paraId="456BFE8B" w14:textId="4A98FE57" w:rsidR="004F45A6" w:rsidRPr="00A91BA6" w:rsidRDefault="00DC2419" w:rsidP="00DC2419">
      <w:pPr>
        <w:rPr>
          <w:bCs/>
          <w:iCs/>
          <w:noProof/>
          <w:lang w:val="en-US"/>
        </w:rPr>
      </w:pPr>
      <w:r w:rsidRPr="00A91BA6">
        <w:rPr>
          <w:bCs/>
          <w:iCs/>
          <w:noProof/>
          <w:lang w:val="en-US"/>
        </w:rPr>
        <w:t xml:space="preserve">In our understanding RAN1 should focus on the potential error sources for RAT-dependent positioning and the majority of the overall study on RAT-dependent integrity should be handled by RAN2. </w:t>
      </w:r>
      <w:r w:rsidR="001E3B76" w:rsidRPr="00A91BA6">
        <w:rPr>
          <w:bCs/>
          <w:iCs/>
          <w:noProof/>
          <w:lang w:val="en-US"/>
        </w:rPr>
        <w:t xml:space="preserve">In the previous </w:t>
      </w:r>
      <w:r w:rsidR="003668CD" w:rsidRPr="00A91BA6">
        <w:rPr>
          <w:bCs/>
          <w:iCs/>
          <w:noProof/>
          <w:lang w:val="en-US"/>
        </w:rPr>
        <w:t xml:space="preserve">meeting, </w:t>
      </w:r>
      <w:r w:rsidR="00577210" w:rsidRPr="00A91BA6">
        <w:rPr>
          <w:bCs/>
          <w:iCs/>
          <w:noProof/>
          <w:lang w:val="en-US"/>
        </w:rPr>
        <w:t xml:space="preserve">RAN1 made </w:t>
      </w:r>
      <w:r w:rsidR="00B55917" w:rsidRPr="00A91BA6">
        <w:rPr>
          <w:bCs/>
          <w:iCs/>
          <w:noProof/>
          <w:lang w:val="en-US"/>
        </w:rPr>
        <w:t>the following</w:t>
      </w:r>
      <w:r w:rsidR="00577210" w:rsidRPr="00A91BA6">
        <w:rPr>
          <w:bCs/>
          <w:iCs/>
          <w:noProof/>
          <w:lang w:val="en-US"/>
        </w:rPr>
        <w:t xml:space="preserve"> agreement on to study</w:t>
      </w:r>
      <w:r w:rsidR="004D7A14" w:rsidRPr="00A91BA6">
        <w:rPr>
          <w:bCs/>
          <w:iCs/>
          <w:noProof/>
          <w:lang w:val="en-US"/>
        </w:rPr>
        <w:t xml:space="preserve"> error sources from RAN1.</w:t>
      </w:r>
    </w:p>
    <w:p w14:paraId="7530BCB6" w14:textId="77777777" w:rsidR="006E529F" w:rsidRPr="00473C13" w:rsidRDefault="006E529F" w:rsidP="006E529F">
      <w:pPr>
        <w:overflowPunct/>
        <w:autoSpaceDE/>
        <w:autoSpaceDN/>
        <w:adjustRightInd/>
        <w:spacing w:after="0"/>
        <w:rPr>
          <w:rFonts w:eastAsia="Times New Roman"/>
          <w:sz w:val="24"/>
          <w:szCs w:val="24"/>
          <w:lang w:val="en-US" w:eastAsia="ko-KR"/>
        </w:rPr>
      </w:pPr>
      <w:r w:rsidRPr="00A91BA6">
        <w:rPr>
          <w:rFonts w:ascii="Times" w:eastAsia="Batang" w:hAnsi="Times"/>
          <w:b/>
          <w:bCs/>
          <w:kern w:val="24"/>
          <w:highlight w:val="green"/>
          <w:lang w:val="en-US" w:eastAsia="ko-KR"/>
        </w:rPr>
        <w:t>Agreement</w:t>
      </w:r>
    </w:p>
    <w:p w14:paraId="69C4807C" w14:textId="77777777" w:rsidR="006E529F" w:rsidRPr="00473C13" w:rsidRDefault="006E529F" w:rsidP="00DB2850">
      <w:pPr>
        <w:numPr>
          <w:ilvl w:val="0"/>
          <w:numId w:val="42"/>
        </w:numPr>
        <w:overflowPunct/>
        <w:autoSpaceDE/>
        <w:autoSpaceDN/>
        <w:adjustRightInd/>
        <w:spacing w:after="0"/>
        <w:ind w:left="426"/>
        <w:contextualSpacing/>
        <w:jc w:val="both"/>
        <w:rPr>
          <w:rFonts w:eastAsia="Times New Roman"/>
          <w:szCs w:val="24"/>
          <w:lang w:val="en-US" w:eastAsia="ko-KR"/>
        </w:rPr>
      </w:pPr>
      <w:r w:rsidRPr="00A91BA6">
        <w:rPr>
          <w:rFonts w:ascii="Times" w:eastAsia="Batang" w:hAnsi="Times"/>
          <w:kern w:val="24"/>
          <w:lang w:val="en-US" w:eastAsia="ko-KR"/>
        </w:rPr>
        <w:t>Study sources of error for timing-based positioning and angle-based positioning methods, focusing on the following aspects</w:t>
      </w:r>
    </w:p>
    <w:p w14:paraId="32820451" w14:textId="77777777" w:rsidR="006E529F" w:rsidRPr="00473C13" w:rsidRDefault="006E529F" w:rsidP="0034007C">
      <w:pPr>
        <w:numPr>
          <w:ilvl w:val="1"/>
          <w:numId w:val="42"/>
        </w:numPr>
        <w:overflowPunct/>
        <w:autoSpaceDE/>
        <w:autoSpaceDN/>
        <w:adjustRightInd/>
        <w:spacing w:after="0"/>
        <w:ind w:left="851"/>
        <w:contextualSpacing/>
        <w:jc w:val="both"/>
        <w:rPr>
          <w:rFonts w:eastAsia="Times New Roman"/>
          <w:szCs w:val="24"/>
          <w:lang w:val="en-US" w:eastAsia="ko-KR"/>
        </w:rPr>
      </w:pPr>
      <w:r w:rsidRPr="00A91BA6">
        <w:rPr>
          <w:rFonts w:ascii="Times" w:eastAsia="Batang" w:hAnsi="Times"/>
          <w:kern w:val="24"/>
          <w:lang w:val="en-US" w:eastAsia="ko-KR"/>
        </w:rPr>
        <w:t>Origin of the error source</w:t>
      </w:r>
    </w:p>
    <w:p w14:paraId="40EC6726" w14:textId="77777777" w:rsidR="006E529F" w:rsidRPr="00473C13" w:rsidRDefault="006E529F" w:rsidP="0034007C">
      <w:pPr>
        <w:numPr>
          <w:ilvl w:val="2"/>
          <w:numId w:val="42"/>
        </w:numPr>
        <w:overflowPunct/>
        <w:autoSpaceDE/>
        <w:autoSpaceDN/>
        <w:adjustRightInd/>
        <w:spacing w:after="0"/>
        <w:ind w:left="1276"/>
        <w:contextualSpacing/>
        <w:jc w:val="both"/>
        <w:rPr>
          <w:rFonts w:eastAsia="Times New Roman"/>
          <w:szCs w:val="24"/>
          <w:lang w:val="en-US" w:eastAsia="ko-KR"/>
        </w:rPr>
      </w:pPr>
      <w:r w:rsidRPr="00A91BA6">
        <w:rPr>
          <w:rFonts w:ascii="Times" w:eastAsia="Batang" w:hAnsi="Times"/>
          <w:kern w:val="24"/>
          <w:lang w:val="en-US" w:eastAsia="ko-KR"/>
        </w:rPr>
        <w:t>e.g., At UE and/or network side</w:t>
      </w:r>
    </w:p>
    <w:p w14:paraId="483E00D5" w14:textId="77777777" w:rsidR="006E529F" w:rsidRPr="00473C13" w:rsidRDefault="006E529F" w:rsidP="0034007C">
      <w:pPr>
        <w:numPr>
          <w:ilvl w:val="2"/>
          <w:numId w:val="42"/>
        </w:numPr>
        <w:overflowPunct/>
        <w:autoSpaceDE/>
        <w:autoSpaceDN/>
        <w:adjustRightInd/>
        <w:spacing w:after="0"/>
        <w:ind w:left="1276"/>
        <w:contextualSpacing/>
        <w:jc w:val="both"/>
        <w:rPr>
          <w:rFonts w:eastAsia="Times New Roman"/>
          <w:szCs w:val="24"/>
          <w:lang w:val="en-US" w:eastAsia="ko-KR"/>
        </w:rPr>
      </w:pPr>
      <w:r w:rsidRPr="00A91BA6">
        <w:rPr>
          <w:rFonts w:ascii="Times" w:eastAsia="Batang" w:hAnsi="Times"/>
          <w:kern w:val="24"/>
          <w:lang w:val="en-US" w:eastAsia="ko-KR"/>
        </w:rPr>
        <w:t>e.g., From assistance information, and/or measurements</w:t>
      </w:r>
    </w:p>
    <w:p w14:paraId="0DB2D807" w14:textId="77777777" w:rsidR="006E529F" w:rsidRPr="0024422C" w:rsidRDefault="006E529F" w:rsidP="0034007C">
      <w:pPr>
        <w:numPr>
          <w:ilvl w:val="1"/>
          <w:numId w:val="42"/>
        </w:numPr>
        <w:overflowPunct/>
        <w:autoSpaceDE/>
        <w:autoSpaceDN/>
        <w:adjustRightInd/>
        <w:spacing w:after="0"/>
        <w:ind w:left="851"/>
        <w:contextualSpacing/>
        <w:jc w:val="both"/>
        <w:rPr>
          <w:rFonts w:eastAsia="Times New Roman"/>
          <w:szCs w:val="24"/>
          <w:lang w:val="en-US" w:eastAsia="ko-KR"/>
        </w:rPr>
      </w:pPr>
      <w:r w:rsidRPr="00A91BA6">
        <w:rPr>
          <w:rFonts w:ascii="Times" w:eastAsia="Batang" w:hAnsi="Times"/>
          <w:kern w:val="24"/>
          <w:lang w:val="en-US" w:eastAsia="ko-KR"/>
        </w:rPr>
        <w:t xml:space="preserve">Model of the error source (e.g., distribution, mean and/or standard deviation for integrity </w:t>
      </w:r>
      <w:proofErr w:type="spellStart"/>
      <w:r w:rsidRPr="00A91BA6">
        <w:rPr>
          <w:rFonts w:ascii="Times" w:eastAsia="Batang" w:hAnsi="Times"/>
          <w:kern w:val="24"/>
          <w:lang w:val="en-US" w:eastAsia="ko-KR"/>
        </w:rPr>
        <w:t>overbounding</w:t>
      </w:r>
      <w:proofErr w:type="spellEnd"/>
      <w:r w:rsidRPr="00A91BA6">
        <w:rPr>
          <w:rFonts w:ascii="Times" w:eastAsia="Batang" w:hAnsi="Times"/>
          <w:kern w:val="24"/>
          <w:lang w:val="en-US" w:eastAsia="ko-KR"/>
        </w:rPr>
        <w:t xml:space="preserve"> model, range)</w:t>
      </w:r>
    </w:p>
    <w:p w14:paraId="2116468F" w14:textId="77777777" w:rsidR="006E529F" w:rsidRPr="00473C13" w:rsidRDefault="006E529F" w:rsidP="0034007C">
      <w:pPr>
        <w:numPr>
          <w:ilvl w:val="1"/>
          <w:numId w:val="42"/>
        </w:numPr>
        <w:overflowPunct/>
        <w:autoSpaceDE/>
        <w:autoSpaceDN/>
        <w:adjustRightInd/>
        <w:spacing w:after="0"/>
        <w:ind w:left="851"/>
        <w:contextualSpacing/>
        <w:jc w:val="both"/>
        <w:rPr>
          <w:rFonts w:eastAsia="Times New Roman"/>
          <w:szCs w:val="24"/>
          <w:lang w:val="en-US" w:eastAsia="ko-KR"/>
        </w:rPr>
      </w:pPr>
      <w:r w:rsidRPr="00A91BA6">
        <w:rPr>
          <w:rFonts w:ascii="Times" w:eastAsia="Batang" w:hAnsi="Times"/>
          <w:kern w:val="24"/>
          <w:lang w:val="en-US" w:eastAsia="ko-KR"/>
        </w:rPr>
        <w:t>Criteria to become an error source (e.g., whether it is quantifiable, how much influence an error source has on determination on integrity)</w:t>
      </w:r>
    </w:p>
    <w:p w14:paraId="6E9D9066" w14:textId="77777777" w:rsidR="006E529F" w:rsidRPr="00473C13" w:rsidRDefault="006E529F" w:rsidP="00DB2850">
      <w:pPr>
        <w:numPr>
          <w:ilvl w:val="0"/>
          <w:numId w:val="42"/>
        </w:numPr>
        <w:overflowPunct/>
        <w:autoSpaceDE/>
        <w:autoSpaceDN/>
        <w:adjustRightInd/>
        <w:spacing w:after="0"/>
        <w:ind w:left="426"/>
        <w:contextualSpacing/>
        <w:jc w:val="both"/>
        <w:rPr>
          <w:rFonts w:eastAsia="Times New Roman"/>
          <w:szCs w:val="24"/>
          <w:lang w:val="en-US" w:eastAsia="ko-KR"/>
        </w:rPr>
      </w:pPr>
      <w:r w:rsidRPr="00A91BA6">
        <w:rPr>
          <w:rFonts w:ascii="Times" w:eastAsia="Batang" w:hAnsi="Times"/>
          <w:kern w:val="24"/>
          <w:lang w:val="en-US" w:eastAsia="ko-KR"/>
        </w:rPr>
        <w:t>It is encouraged to provide evaluation assumptions (e.g., requirements in TS 38.101, TS 38.104, TS 38.133, evaluation assumptions in TR 38.857) if evaluation is used to determine a distribution, mean and standard deviation or range of values of an error source</w:t>
      </w:r>
    </w:p>
    <w:p w14:paraId="2DB97897" w14:textId="77777777" w:rsidR="006E529F" w:rsidRPr="00473C13" w:rsidRDefault="006E529F" w:rsidP="00DB2850">
      <w:pPr>
        <w:numPr>
          <w:ilvl w:val="0"/>
          <w:numId w:val="42"/>
        </w:numPr>
        <w:overflowPunct/>
        <w:autoSpaceDE/>
        <w:autoSpaceDN/>
        <w:adjustRightInd/>
        <w:spacing w:after="0"/>
        <w:ind w:left="426"/>
        <w:contextualSpacing/>
        <w:jc w:val="both"/>
        <w:rPr>
          <w:rFonts w:eastAsia="Times New Roman"/>
          <w:szCs w:val="24"/>
          <w:lang w:val="en-US" w:eastAsia="ko-KR"/>
        </w:rPr>
      </w:pPr>
      <w:r w:rsidRPr="00A91BA6">
        <w:rPr>
          <w:rFonts w:ascii="Times" w:eastAsia="Batang" w:hAnsi="Times"/>
          <w:kern w:val="24"/>
          <w:lang w:val="en-US" w:eastAsia="ko-KR"/>
        </w:rPr>
        <w:t>UE-based/assisted DL positioning methods, UL and DL&amp;UL positioning methods are considered in the study</w:t>
      </w:r>
    </w:p>
    <w:p w14:paraId="1EF449C1" w14:textId="77777777" w:rsidR="0034007C" w:rsidRPr="00473C13" w:rsidRDefault="0034007C" w:rsidP="0034007C">
      <w:pPr>
        <w:overflowPunct/>
        <w:autoSpaceDE/>
        <w:autoSpaceDN/>
        <w:adjustRightInd/>
        <w:spacing w:after="0"/>
        <w:ind w:left="426"/>
        <w:contextualSpacing/>
        <w:jc w:val="both"/>
        <w:rPr>
          <w:rFonts w:eastAsia="Times New Roman"/>
          <w:szCs w:val="24"/>
          <w:lang w:val="en-US" w:eastAsia="ko-KR"/>
        </w:rPr>
      </w:pPr>
    </w:p>
    <w:p w14:paraId="1508233D" w14:textId="77777777" w:rsidR="006E529F" w:rsidRPr="00473C13" w:rsidRDefault="006E529F" w:rsidP="0034007C">
      <w:pPr>
        <w:overflowPunct/>
        <w:autoSpaceDE/>
        <w:autoSpaceDN/>
        <w:adjustRightInd/>
        <w:spacing w:after="0"/>
        <w:rPr>
          <w:rFonts w:eastAsia="Times New Roman"/>
          <w:sz w:val="24"/>
          <w:szCs w:val="24"/>
          <w:lang w:val="en-US" w:eastAsia="ko-KR"/>
        </w:rPr>
      </w:pPr>
      <w:r w:rsidRPr="00A91BA6">
        <w:rPr>
          <w:rFonts w:ascii="Times" w:eastAsia="Batang" w:hAnsi="Times"/>
          <w:b/>
          <w:bCs/>
          <w:kern w:val="24"/>
          <w:highlight w:val="green"/>
          <w:lang w:val="en-US" w:eastAsia="ko-KR"/>
        </w:rPr>
        <w:t>Agreement</w:t>
      </w:r>
    </w:p>
    <w:p w14:paraId="743C9B5F" w14:textId="77777777" w:rsidR="006E529F" w:rsidRPr="00473C13" w:rsidRDefault="006E529F" w:rsidP="00DB2850">
      <w:pPr>
        <w:numPr>
          <w:ilvl w:val="0"/>
          <w:numId w:val="43"/>
        </w:numPr>
        <w:overflowPunct/>
        <w:autoSpaceDE/>
        <w:autoSpaceDN/>
        <w:adjustRightInd/>
        <w:spacing w:after="0"/>
        <w:ind w:left="426"/>
        <w:contextualSpacing/>
        <w:jc w:val="both"/>
        <w:rPr>
          <w:rFonts w:eastAsia="Times New Roman"/>
          <w:szCs w:val="24"/>
          <w:lang w:val="en-US" w:eastAsia="ko-KR"/>
        </w:rPr>
      </w:pPr>
      <w:r w:rsidRPr="00A91BA6">
        <w:rPr>
          <w:rFonts w:ascii="Times" w:eastAsia="Batang" w:hAnsi="Times"/>
          <w:kern w:val="24"/>
          <w:lang w:val="en-US" w:eastAsia="ko-KR"/>
        </w:rPr>
        <w:t>At least</w:t>
      </w:r>
      <w:r w:rsidRPr="00A91BA6">
        <w:rPr>
          <w:rFonts w:ascii="Times" w:eastAsia="Batang" w:hAnsi="Times"/>
          <w:b/>
          <w:bCs/>
          <w:kern w:val="24"/>
          <w:lang w:val="en-US" w:eastAsia="ko-KR"/>
        </w:rPr>
        <w:t xml:space="preserve"> </w:t>
      </w:r>
      <w:r w:rsidRPr="00A91BA6">
        <w:rPr>
          <w:rFonts w:ascii="Times" w:eastAsia="Batang" w:hAnsi="Times"/>
          <w:kern w:val="24"/>
          <w:lang w:val="en-US" w:eastAsia="ko-KR"/>
        </w:rPr>
        <w:t>the following error</w:t>
      </w:r>
      <w:r w:rsidRPr="00A91BA6">
        <w:rPr>
          <w:rFonts w:ascii="Times" w:eastAsia="Batang" w:hAnsi="Times"/>
          <w:b/>
          <w:bCs/>
          <w:kern w:val="24"/>
          <w:lang w:val="en-US" w:eastAsia="ko-KR"/>
        </w:rPr>
        <w:t xml:space="preserve"> </w:t>
      </w:r>
      <w:r w:rsidRPr="00A91BA6">
        <w:rPr>
          <w:rFonts w:ascii="Times" w:eastAsia="Batang" w:hAnsi="Times"/>
          <w:kern w:val="24"/>
          <w:lang w:val="en-US" w:eastAsia="ko-KR"/>
        </w:rPr>
        <w:t>sources for timing-based positioning methods are studied</w:t>
      </w:r>
    </w:p>
    <w:p w14:paraId="54217EE6" w14:textId="77777777" w:rsidR="006E529F" w:rsidRPr="00473C13" w:rsidRDefault="006E529F" w:rsidP="0034007C">
      <w:pPr>
        <w:numPr>
          <w:ilvl w:val="1"/>
          <w:numId w:val="43"/>
        </w:numPr>
        <w:overflowPunct/>
        <w:autoSpaceDE/>
        <w:autoSpaceDN/>
        <w:adjustRightInd/>
        <w:spacing w:after="0"/>
        <w:ind w:left="851"/>
        <w:contextualSpacing/>
        <w:jc w:val="both"/>
        <w:rPr>
          <w:rFonts w:eastAsia="Times New Roman"/>
          <w:szCs w:val="24"/>
          <w:lang w:val="en-US" w:eastAsia="ko-KR"/>
        </w:rPr>
      </w:pPr>
      <w:r w:rsidRPr="00A91BA6">
        <w:rPr>
          <w:rFonts w:ascii="Times" w:eastAsia="Batang" w:hAnsi="Times"/>
          <w:kern w:val="24"/>
          <w:lang w:val="en-US" w:eastAsia="ko-KR"/>
        </w:rPr>
        <w:t xml:space="preserve">TRP/UE measurements errors (e.g., </w:t>
      </w:r>
      <w:proofErr w:type="spellStart"/>
      <w:r w:rsidRPr="00A91BA6">
        <w:rPr>
          <w:rFonts w:ascii="Times" w:eastAsia="Batang" w:hAnsi="Times"/>
          <w:kern w:val="24"/>
          <w:lang w:val="en-US" w:eastAsia="ko-KR"/>
        </w:rPr>
        <w:t>ToA</w:t>
      </w:r>
      <w:proofErr w:type="spellEnd"/>
      <w:r w:rsidRPr="00A91BA6">
        <w:rPr>
          <w:rFonts w:ascii="Times" w:eastAsia="Batang" w:hAnsi="Times"/>
          <w:kern w:val="24"/>
          <w:lang w:val="en-US" w:eastAsia="ko-KR"/>
        </w:rPr>
        <w:t>, Rx-Tx timing difference)</w:t>
      </w:r>
    </w:p>
    <w:p w14:paraId="240E3345" w14:textId="77777777" w:rsidR="006E529F" w:rsidRPr="00473C13" w:rsidRDefault="006E529F" w:rsidP="0034007C">
      <w:pPr>
        <w:numPr>
          <w:ilvl w:val="2"/>
          <w:numId w:val="43"/>
        </w:numPr>
        <w:overflowPunct/>
        <w:autoSpaceDE/>
        <w:autoSpaceDN/>
        <w:adjustRightInd/>
        <w:spacing w:after="0"/>
        <w:ind w:left="1276"/>
        <w:contextualSpacing/>
        <w:jc w:val="both"/>
        <w:rPr>
          <w:rFonts w:eastAsia="Times New Roman"/>
          <w:szCs w:val="24"/>
          <w:lang w:val="en-US" w:eastAsia="ko-KR"/>
        </w:rPr>
      </w:pPr>
      <w:r w:rsidRPr="00A91BA6">
        <w:rPr>
          <w:rFonts w:ascii="Times" w:eastAsia="Batang" w:hAnsi="Times"/>
          <w:kern w:val="24"/>
          <w:lang w:val="en-US" w:eastAsia="ko-KR"/>
        </w:rPr>
        <w:t>FFS: Effect of multipath/</w:t>
      </w:r>
      <w:proofErr w:type="spellStart"/>
      <w:r w:rsidRPr="00A91BA6">
        <w:rPr>
          <w:rFonts w:ascii="Times" w:eastAsia="Batang" w:hAnsi="Times"/>
          <w:kern w:val="24"/>
          <w:lang w:val="en-US" w:eastAsia="ko-KR"/>
        </w:rPr>
        <w:t>NLoS</w:t>
      </w:r>
      <w:proofErr w:type="spellEnd"/>
      <w:r w:rsidRPr="00A91BA6">
        <w:rPr>
          <w:rFonts w:ascii="Times" w:eastAsia="Batang" w:hAnsi="Times"/>
          <w:kern w:val="24"/>
          <w:lang w:val="en-US" w:eastAsia="ko-KR"/>
        </w:rPr>
        <w:t xml:space="preserve"> channels on TRP/UE measurement errors</w:t>
      </w:r>
    </w:p>
    <w:p w14:paraId="4FD19F41" w14:textId="77777777" w:rsidR="006E529F" w:rsidRPr="00473C13" w:rsidRDefault="006E529F" w:rsidP="00751AE4">
      <w:pPr>
        <w:numPr>
          <w:ilvl w:val="1"/>
          <w:numId w:val="43"/>
        </w:numPr>
        <w:overflowPunct/>
        <w:autoSpaceDE/>
        <w:autoSpaceDN/>
        <w:adjustRightInd/>
        <w:spacing w:after="0"/>
        <w:ind w:left="851"/>
        <w:contextualSpacing/>
        <w:jc w:val="both"/>
        <w:rPr>
          <w:rFonts w:eastAsia="Times New Roman"/>
          <w:szCs w:val="24"/>
          <w:lang w:val="en-US" w:eastAsia="ko-KR"/>
        </w:rPr>
      </w:pPr>
      <w:r w:rsidRPr="00A91BA6">
        <w:rPr>
          <w:rFonts w:ascii="Times" w:eastAsia="Batang" w:hAnsi="Times"/>
          <w:kern w:val="24"/>
          <w:lang w:val="en-US" w:eastAsia="ko-KR"/>
        </w:rPr>
        <w:t>Error in assistance data (e.g., TRP location, Inter-TRP synchronization errors (e.g., RTD))</w:t>
      </w:r>
    </w:p>
    <w:p w14:paraId="37D75B81" w14:textId="77777777" w:rsidR="006E529F" w:rsidRPr="00473C13" w:rsidRDefault="006E529F" w:rsidP="00751AE4">
      <w:pPr>
        <w:numPr>
          <w:ilvl w:val="1"/>
          <w:numId w:val="43"/>
        </w:numPr>
        <w:overflowPunct/>
        <w:autoSpaceDE/>
        <w:autoSpaceDN/>
        <w:adjustRightInd/>
        <w:spacing w:after="0"/>
        <w:ind w:left="851"/>
        <w:contextualSpacing/>
        <w:jc w:val="both"/>
        <w:rPr>
          <w:rFonts w:eastAsia="Times New Roman"/>
          <w:szCs w:val="24"/>
          <w:lang w:val="en-US" w:eastAsia="ko-KR"/>
        </w:rPr>
      </w:pPr>
      <w:r w:rsidRPr="00A91BA6">
        <w:rPr>
          <w:rFonts w:ascii="Times" w:eastAsia="Batang" w:hAnsi="Times"/>
          <w:kern w:val="24"/>
          <w:lang w:val="en-US" w:eastAsia="ko-KR"/>
        </w:rPr>
        <w:t>TRP/UE Timing error</w:t>
      </w:r>
    </w:p>
    <w:p w14:paraId="5BDE2400" w14:textId="77777777" w:rsidR="006E529F" w:rsidRPr="00473C13" w:rsidRDefault="006E529F" w:rsidP="00751AE4">
      <w:pPr>
        <w:numPr>
          <w:ilvl w:val="1"/>
          <w:numId w:val="43"/>
        </w:numPr>
        <w:overflowPunct/>
        <w:autoSpaceDE/>
        <w:autoSpaceDN/>
        <w:adjustRightInd/>
        <w:spacing w:after="0"/>
        <w:ind w:left="851"/>
        <w:contextualSpacing/>
        <w:jc w:val="both"/>
        <w:rPr>
          <w:rFonts w:eastAsia="Times New Roman"/>
          <w:szCs w:val="24"/>
          <w:lang w:val="en-US" w:eastAsia="ko-KR"/>
        </w:rPr>
      </w:pPr>
      <w:r w:rsidRPr="00A91BA6">
        <w:rPr>
          <w:rFonts w:ascii="Times" w:eastAsia="Batang" w:hAnsi="Times"/>
          <w:kern w:val="24"/>
          <w:lang w:val="en-US" w:eastAsia="ko-KR"/>
        </w:rPr>
        <w:t>FFS: Further study identification of error sources resulting from the multipath</w:t>
      </w:r>
      <w:r w:rsidRPr="00A91BA6">
        <w:rPr>
          <w:rFonts w:ascii="Times" w:eastAsia="Batang" w:hAnsi="Times"/>
          <w:kern w:val="24"/>
          <w:u w:val="single"/>
          <w:lang w:val="en-US" w:eastAsia="ko-KR"/>
        </w:rPr>
        <w:t>/</w:t>
      </w:r>
      <w:proofErr w:type="spellStart"/>
      <w:r w:rsidRPr="00A91BA6">
        <w:rPr>
          <w:rFonts w:ascii="Times" w:eastAsia="Batang" w:hAnsi="Times"/>
          <w:kern w:val="24"/>
          <w:u w:val="single"/>
          <w:lang w:val="en-US" w:eastAsia="ko-KR"/>
        </w:rPr>
        <w:t>NLoS</w:t>
      </w:r>
      <w:proofErr w:type="spellEnd"/>
      <w:r w:rsidRPr="00A91BA6">
        <w:rPr>
          <w:rFonts w:ascii="Times" w:eastAsia="Batang" w:hAnsi="Times"/>
          <w:kern w:val="24"/>
          <w:lang w:val="en-US" w:eastAsia="ko-KR"/>
        </w:rPr>
        <w:t xml:space="preserve"> channel</w:t>
      </w:r>
      <w:r w:rsidRPr="00A91BA6">
        <w:rPr>
          <w:rFonts w:ascii="Times" w:eastAsia="DengXian" w:hAnsi="Times"/>
          <w:kern w:val="24"/>
          <w:lang w:val="en-US" w:eastAsia="ko-KR"/>
        </w:rPr>
        <w:t>/</w:t>
      </w:r>
      <w:r w:rsidRPr="00A91BA6">
        <w:rPr>
          <w:rFonts w:ascii="Times" w:eastAsia="Batang" w:hAnsi="Times"/>
          <w:kern w:val="24"/>
          <w:lang w:val="en-US" w:eastAsia="ko-KR"/>
        </w:rPr>
        <w:t>radio propagation environment, including multipath</w:t>
      </w:r>
      <w:r w:rsidRPr="00A91BA6">
        <w:rPr>
          <w:rFonts w:ascii="Times" w:eastAsia="Batang" w:hAnsi="Times"/>
          <w:kern w:val="24"/>
          <w:u w:val="single"/>
          <w:lang w:val="en-US" w:eastAsia="ko-KR"/>
        </w:rPr>
        <w:t>/</w:t>
      </w:r>
      <w:proofErr w:type="spellStart"/>
      <w:r w:rsidRPr="00A91BA6">
        <w:rPr>
          <w:rFonts w:ascii="Times" w:eastAsia="Batang" w:hAnsi="Times"/>
          <w:kern w:val="24"/>
          <w:u w:val="single"/>
          <w:lang w:val="en-US" w:eastAsia="ko-KR"/>
        </w:rPr>
        <w:t>NLoS</w:t>
      </w:r>
      <w:proofErr w:type="spellEnd"/>
      <w:r w:rsidRPr="00A91BA6">
        <w:rPr>
          <w:rFonts w:ascii="Times" w:eastAsia="Batang" w:hAnsi="Times"/>
          <w:kern w:val="24"/>
          <w:lang w:val="en-US" w:eastAsia="ko-KR"/>
        </w:rPr>
        <w:t xml:space="preserve"> channel itself as an error source</w:t>
      </w:r>
    </w:p>
    <w:p w14:paraId="7418006B" w14:textId="77777777" w:rsidR="006E529F" w:rsidRPr="00473C13" w:rsidRDefault="006E529F" w:rsidP="00DB2850">
      <w:pPr>
        <w:numPr>
          <w:ilvl w:val="0"/>
          <w:numId w:val="43"/>
        </w:numPr>
        <w:overflowPunct/>
        <w:autoSpaceDE/>
        <w:autoSpaceDN/>
        <w:adjustRightInd/>
        <w:spacing w:after="0"/>
        <w:ind w:left="426"/>
        <w:contextualSpacing/>
        <w:jc w:val="both"/>
        <w:rPr>
          <w:rFonts w:eastAsia="Times New Roman"/>
          <w:szCs w:val="24"/>
          <w:lang w:val="en-US" w:eastAsia="ko-KR"/>
        </w:rPr>
      </w:pPr>
      <w:r w:rsidRPr="00A91BA6">
        <w:rPr>
          <w:rFonts w:ascii="Times" w:eastAsia="Batang" w:hAnsi="Times"/>
          <w:kern w:val="24"/>
          <w:lang w:val="en-US" w:eastAsia="ko-KR"/>
        </w:rPr>
        <w:t>Other error sources are not precluded</w:t>
      </w:r>
    </w:p>
    <w:p w14:paraId="57D502B4" w14:textId="77777777" w:rsidR="006E529F" w:rsidRPr="00473C13" w:rsidRDefault="006E529F" w:rsidP="00DB2850">
      <w:pPr>
        <w:numPr>
          <w:ilvl w:val="0"/>
          <w:numId w:val="43"/>
        </w:numPr>
        <w:overflowPunct/>
        <w:autoSpaceDE/>
        <w:autoSpaceDN/>
        <w:adjustRightInd/>
        <w:spacing w:after="120"/>
        <w:ind w:left="426"/>
        <w:contextualSpacing/>
        <w:jc w:val="both"/>
        <w:rPr>
          <w:rFonts w:eastAsia="Times New Roman"/>
          <w:szCs w:val="24"/>
          <w:lang w:val="en-US" w:eastAsia="ko-KR"/>
        </w:rPr>
      </w:pPr>
      <w:r w:rsidRPr="00A91BA6">
        <w:rPr>
          <w:rFonts w:cs="ヒラギノ角ゴ Pro W3"/>
          <w:kern w:val="24"/>
          <w:lang w:val="en-US" w:eastAsia="ko-KR"/>
        </w:rPr>
        <w:t>FFS: details of each error source, e.g., mean/standard deviation/range associated with each error</w:t>
      </w:r>
    </w:p>
    <w:p w14:paraId="7DC40A22" w14:textId="77777777" w:rsidR="00D4634D" w:rsidRPr="00A91BA6" w:rsidRDefault="00D4634D" w:rsidP="001E0D2B">
      <w:pPr>
        <w:overflowPunct/>
        <w:autoSpaceDE/>
        <w:autoSpaceDN/>
        <w:adjustRightInd/>
        <w:spacing w:after="0"/>
        <w:rPr>
          <w:rFonts w:ascii="Times" w:eastAsia="Batang" w:hAnsi="Times"/>
          <w:b/>
          <w:bCs/>
          <w:kern w:val="24"/>
          <w:highlight w:val="green"/>
          <w:lang w:val="en-US" w:eastAsia="ko-KR"/>
        </w:rPr>
      </w:pPr>
    </w:p>
    <w:p w14:paraId="0F4C4F1D" w14:textId="34FD8AD6" w:rsidR="001E0D2B" w:rsidRPr="00473C13" w:rsidRDefault="001E0D2B" w:rsidP="001E0D2B">
      <w:pPr>
        <w:overflowPunct/>
        <w:autoSpaceDE/>
        <w:autoSpaceDN/>
        <w:adjustRightInd/>
        <w:spacing w:after="0"/>
        <w:rPr>
          <w:rFonts w:eastAsia="Times New Roman"/>
          <w:sz w:val="24"/>
          <w:szCs w:val="24"/>
          <w:lang w:val="en-US" w:eastAsia="ko-KR"/>
        </w:rPr>
      </w:pPr>
      <w:r w:rsidRPr="00A91BA6">
        <w:rPr>
          <w:rFonts w:ascii="Times" w:eastAsia="Batang" w:hAnsi="Times"/>
          <w:b/>
          <w:bCs/>
          <w:kern w:val="24"/>
          <w:highlight w:val="green"/>
          <w:lang w:val="en-US" w:eastAsia="ko-KR"/>
        </w:rPr>
        <w:lastRenderedPageBreak/>
        <w:t>Agreement</w:t>
      </w:r>
    </w:p>
    <w:p w14:paraId="7D83D629" w14:textId="77777777" w:rsidR="001E0D2B" w:rsidRPr="00473C13" w:rsidRDefault="001E0D2B" w:rsidP="001E0D2B">
      <w:pPr>
        <w:numPr>
          <w:ilvl w:val="0"/>
          <w:numId w:val="45"/>
        </w:numPr>
        <w:overflowPunct/>
        <w:autoSpaceDE/>
        <w:autoSpaceDN/>
        <w:adjustRightInd/>
        <w:spacing w:after="0"/>
        <w:ind w:left="426"/>
        <w:contextualSpacing/>
        <w:jc w:val="both"/>
        <w:rPr>
          <w:rFonts w:eastAsia="Times New Roman"/>
          <w:szCs w:val="24"/>
          <w:lang w:val="en-US" w:eastAsia="ko-KR"/>
        </w:rPr>
      </w:pPr>
      <w:r w:rsidRPr="00A91BA6">
        <w:rPr>
          <w:rFonts w:ascii="Times" w:eastAsia="Batang" w:hAnsi="Times"/>
          <w:kern w:val="24"/>
          <w:lang w:val="en-US" w:eastAsia="ko-KR"/>
        </w:rPr>
        <w:t>At least</w:t>
      </w:r>
      <w:r w:rsidRPr="00A91BA6">
        <w:rPr>
          <w:rFonts w:ascii="Times" w:eastAsia="Batang" w:hAnsi="Times"/>
          <w:b/>
          <w:bCs/>
          <w:kern w:val="24"/>
          <w:lang w:val="en-US" w:eastAsia="ko-KR"/>
        </w:rPr>
        <w:t xml:space="preserve"> </w:t>
      </w:r>
      <w:r w:rsidRPr="00A91BA6">
        <w:rPr>
          <w:rFonts w:ascii="Times" w:eastAsia="Batang" w:hAnsi="Times"/>
          <w:kern w:val="24"/>
          <w:lang w:val="en-US" w:eastAsia="ko-KR"/>
        </w:rPr>
        <w:t>the following error</w:t>
      </w:r>
      <w:r w:rsidRPr="00A91BA6">
        <w:rPr>
          <w:rFonts w:ascii="Times" w:eastAsia="Batang" w:hAnsi="Times"/>
          <w:b/>
          <w:bCs/>
          <w:kern w:val="24"/>
          <w:lang w:val="en-US" w:eastAsia="ko-KR"/>
        </w:rPr>
        <w:t xml:space="preserve"> </w:t>
      </w:r>
      <w:r w:rsidRPr="00A91BA6">
        <w:rPr>
          <w:rFonts w:ascii="Times" w:eastAsia="Batang" w:hAnsi="Times"/>
          <w:kern w:val="24"/>
          <w:lang w:val="en-US" w:eastAsia="ko-KR"/>
        </w:rPr>
        <w:t>sources for angle -based positioning methods are studied</w:t>
      </w:r>
    </w:p>
    <w:p w14:paraId="45BBDFCD" w14:textId="77777777" w:rsidR="001E0D2B" w:rsidRPr="00473C13" w:rsidRDefault="001E0D2B" w:rsidP="001E0D2B">
      <w:pPr>
        <w:numPr>
          <w:ilvl w:val="1"/>
          <w:numId w:val="45"/>
        </w:numPr>
        <w:overflowPunct/>
        <w:autoSpaceDE/>
        <w:autoSpaceDN/>
        <w:adjustRightInd/>
        <w:spacing w:after="0"/>
        <w:ind w:left="851"/>
        <w:contextualSpacing/>
        <w:jc w:val="both"/>
        <w:rPr>
          <w:rFonts w:eastAsia="Times New Roman"/>
          <w:szCs w:val="24"/>
          <w:lang w:val="en-US" w:eastAsia="ko-KR"/>
        </w:rPr>
      </w:pPr>
      <w:r w:rsidRPr="00A91BA6">
        <w:rPr>
          <w:rFonts w:ascii="Times" w:eastAsia="Batang" w:hAnsi="Times"/>
          <w:kern w:val="24"/>
          <w:lang w:val="en-US" w:eastAsia="ko-KR"/>
        </w:rPr>
        <w:t xml:space="preserve">TRP/UE measurements errors (e.g., </w:t>
      </w:r>
      <w:proofErr w:type="spellStart"/>
      <w:r w:rsidRPr="00A91BA6">
        <w:rPr>
          <w:rFonts w:ascii="Times" w:eastAsia="Batang" w:hAnsi="Times"/>
          <w:kern w:val="24"/>
          <w:lang w:val="en-US" w:eastAsia="ko-KR"/>
        </w:rPr>
        <w:t>AoA</w:t>
      </w:r>
      <w:proofErr w:type="spellEnd"/>
      <w:r w:rsidRPr="00A91BA6">
        <w:rPr>
          <w:rFonts w:ascii="Times" w:eastAsia="Batang" w:hAnsi="Times"/>
          <w:kern w:val="24"/>
          <w:lang w:val="en-US" w:eastAsia="ko-KR"/>
        </w:rPr>
        <w:t>, RSRP, RSRPP)</w:t>
      </w:r>
    </w:p>
    <w:p w14:paraId="53858D85" w14:textId="77777777" w:rsidR="001E0D2B" w:rsidRPr="00A91BA6" w:rsidRDefault="001E0D2B" w:rsidP="001E0D2B">
      <w:pPr>
        <w:numPr>
          <w:ilvl w:val="2"/>
          <w:numId w:val="42"/>
        </w:numPr>
        <w:overflowPunct/>
        <w:autoSpaceDE/>
        <w:autoSpaceDN/>
        <w:adjustRightInd/>
        <w:spacing w:after="0"/>
        <w:ind w:left="1276"/>
        <w:contextualSpacing/>
        <w:jc w:val="both"/>
        <w:rPr>
          <w:rFonts w:ascii="Times" w:eastAsia="Batang" w:hAnsi="Times"/>
          <w:kern w:val="24"/>
          <w:lang w:val="en-US" w:eastAsia="ko-KR"/>
        </w:rPr>
      </w:pPr>
      <w:r w:rsidRPr="00A91BA6">
        <w:rPr>
          <w:rFonts w:ascii="Times" w:eastAsia="Batang" w:hAnsi="Times"/>
          <w:kern w:val="24"/>
          <w:lang w:val="en-US" w:eastAsia="ko-KR"/>
        </w:rPr>
        <w:t>FFS: Effect of multipath/</w:t>
      </w:r>
      <w:proofErr w:type="spellStart"/>
      <w:r w:rsidRPr="00A91BA6">
        <w:rPr>
          <w:rFonts w:ascii="Times" w:eastAsia="Batang" w:hAnsi="Times"/>
          <w:kern w:val="24"/>
          <w:lang w:val="en-US" w:eastAsia="ko-KR"/>
        </w:rPr>
        <w:t>NLoS</w:t>
      </w:r>
      <w:proofErr w:type="spellEnd"/>
      <w:r w:rsidRPr="00A91BA6">
        <w:rPr>
          <w:rFonts w:ascii="Times" w:eastAsia="Batang" w:hAnsi="Times"/>
          <w:kern w:val="24"/>
          <w:lang w:val="en-US" w:eastAsia="ko-KR"/>
        </w:rPr>
        <w:t xml:space="preserve"> channels on TRP/UE measurement errors</w:t>
      </w:r>
    </w:p>
    <w:p w14:paraId="4592FD2F" w14:textId="77777777" w:rsidR="001E0D2B" w:rsidRPr="00A91BA6" w:rsidRDefault="001E0D2B" w:rsidP="001E0D2B">
      <w:pPr>
        <w:numPr>
          <w:ilvl w:val="1"/>
          <w:numId w:val="45"/>
        </w:numPr>
        <w:overflowPunct/>
        <w:autoSpaceDE/>
        <w:autoSpaceDN/>
        <w:adjustRightInd/>
        <w:spacing w:after="0"/>
        <w:ind w:left="851"/>
        <w:contextualSpacing/>
        <w:jc w:val="both"/>
        <w:rPr>
          <w:rFonts w:ascii="Times" w:eastAsia="Batang" w:hAnsi="Times"/>
          <w:kern w:val="24"/>
          <w:lang w:val="en-US" w:eastAsia="ko-KR"/>
        </w:rPr>
      </w:pPr>
      <w:r w:rsidRPr="00A91BA6">
        <w:rPr>
          <w:rFonts w:ascii="Times" w:eastAsia="Batang" w:hAnsi="Times"/>
          <w:kern w:val="24"/>
          <w:lang w:val="en-US" w:eastAsia="ko-KR"/>
        </w:rPr>
        <w:t>Error in assistance data (</w:t>
      </w:r>
      <w:proofErr w:type="spellStart"/>
      <w:r w:rsidRPr="00A91BA6">
        <w:rPr>
          <w:rFonts w:ascii="Times" w:eastAsia="Batang" w:hAnsi="Times"/>
          <w:kern w:val="24"/>
          <w:lang w:val="en-US" w:eastAsia="ko-KR"/>
        </w:rPr>
        <w:t>e.g</w:t>
      </w:r>
      <w:proofErr w:type="spellEnd"/>
      <w:r w:rsidRPr="00A91BA6">
        <w:rPr>
          <w:rFonts w:ascii="Times" w:eastAsia="Batang" w:hAnsi="Times"/>
          <w:kern w:val="24"/>
          <w:lang w:val="en-US" w:eastAsia="ko-KR"/>
        </w:rPr>
        <w:t xml:space="preserve"> TRP location, TRP beam antenna information)</w:t>
      </w:r>
    </w:p>
    <w:p w14:paraId="3307D40F" w14:textId="77777777" w:rsidR="001E0D2B" w:rsidRPr="00A91BA6" w:rsidRDefault="001E0D2B" w:rsidP="001E0D2B">
      <w:pPr>
        <w:numPr>
          <w:ilvl w:val="1"/>
          <w:numId w:val="45"/>
        </w:numPr>
        <w:overflowPunct/>
        <w:autoSpaceDE/>
        <w:autoSpaceDN/>
        <w:adjustRightInd/>
        <w:spacing w:after="0"/>
        <w:ind w:left="851"/>
        <w:contextualSpacing/>
        <w:jc w:val="both"/>
        <w:rPr>
          <w:rFonts w:ascii="Times" w:eastAsia="Batang" w:hAnsi="Times"/>
          <w:kern w:val="24"/>
          <w:lang w:val="en-US" w:eastAsia="ko-KR"/>
        </w:rPr>
      </w:pPr>
      <w:r w:rsidRPr="00A91BA6">
        <w:rPr>
          <w:rFonts w:ascii="Times" w:eastAsia="Batang" w:hAnsi="Times"/>
          <w:kern w:val="24"/>
          <w:lang w:val="en-US" w:eastAsia="ko-KR"/>
        </w:rPr>
        <w:t>FFS: Further study identification of error sources resulting from the multipath/</w:t>
      </w:r>
      <w:proofErr w:type="spellStart"/>
      <w:r w:rsidRPr="00A91BA6">
        <w:rPr>
          <w:rFonts w:ascii="Times" w:eastAsia="Batang" w:hAnsi="Times"/>
          <w:kern w:val="24"/>
          <w:lang w:val="en-US" w:eastAsia="ko-KR"/>
        </w:rPr>
        <w:t>NLoS</w:t>
      </w:r>
      <w:proofErr w:type="spellEnd"/>
      <w:r w:rsidRPr="00A91BA6">
        <w:rPr>
          <w:rFonts w:ascii="Times" w:eastAsia="Batang" w:hAnsi="Times"/>
          <w:kern w:val="24"/>
          <w:lang w:val="en-US" w:eastAsia="ko-KR"/>
        </w:rPr>
        <w:t xml:space="preserve"> channel/radio propagation environment, including multipath/</w:t>
      </w:r>
      <w:proofErr w:type="spellStart"/>
      <w:r w:rsidRPr="00A91BA6">
        <w:rPr>
          <w:rFonts w:ascii="Times" w:eastAsia="Batang" w:hAnsi="Times"/>
          <w:kern w:val="24"/>
          <w:lang w:val="en-US" w:eastAsia="ko-KR"/>
        </w:rPr>
        <w:t>NLoS</w:t>
      </w:r>
      <w:proofErr w:type="spellEnd"/>
      <w:r w:rsidRPr="00A91BA6">
        <w:rPr>
          <w:rFonts w:ascii="Times" w:eastAsia="Batang" w:hAnsi="Times"/>
          <w:kern w:val="24"/>
          <w:lang w:val="en-US" w:eastAsia="ko-KR"/>
        </w:rPr>
        <w:t xml:space="preserve"> channel itself as an error source</w:t>
      </w:r>
    </w:p>
    <w:p w14:paraId="4E5F1113" w14:textId="77777777" w:rsidR="001E0D2B" w:rsidRPr="00473C13" w:rsidRDefault="001E0D2B" w:rsidP="001E0D2B">
      <w:pPr>
        <w:numPr>
          <w:ilvl w:val="0"/>
          <w:numId w:val="45"/>
        </w:numPr>
        <w:overflowPunct/>
        <w:autoSpaceDE/>
        <w:autoSpaceDN/>
        <w:adjustRightInd/>
        <w:spacing w:after="0"/>
        <w:ind w:left="426"/>
        <w:contextualSpacing/>
        <w:jc w:val="both"/>
        <w:rPr>
          <w:rFonts w:eastAsia="Times New Roman"/>
          <w:szCs w:val="24"/>
          <w:lang w:val="en-US" w:eastAsia="ko-KR"/>
        </w:rPr>
      </w:pPr>
      <w:r w:rsidRPr="00A91BA6">
        <w:rPr>
          <w:rFonts w:ascii="Times" w:eastAsia="Batang" w:hAnsi="Times"/>
          <w:kern w:val="24"/>
          <w:lang w:val="en-US" w:eastAsia="ko-KR"/>
        </w:rPr>
        <w:t>Other error sources are not precluded</w:t>
      </w:r>
    </w:p>
    <w:p w14:paraId="301EE6A3" w14:textId="77777777" w:rsidR="001E0D2B" w:rsidRPr="00473C13" w:rsidRDefault="001E0D2B" w:rsidP="001E0D2B">
      <w:pPr>
        <w:numPr>
          <w:ilvl w:val="0"/>
          <w:numId w:val="45"/>
        </w:numPr>
        <w:overflowPunct/>
        <w:autoSpaceDE/>
        <w:autoSpaceDN/>
        <w:adjustRightInd/>
        <w:spacing w:after="0"/>
        <w:ind w:left="426"/>
        <w:contextualSpacing/>
        <w:jc w:val="both"/>
        <w:rPr>
          <w:rFonts w:eastAsia="Times New Roman"/>
          <w:szCs w:val="24"/>
          <w:lang w:val="en-US" w:eastAsia="ko-KR"/>
        </w:rPr>
      </w:pPr>
      <w:r w:rsidRPr="00A91BA6">
        <w:rPr>
          <w:rFonts w:ascii="Times" w:eastAsia="Batang" w:hAnsi="Times"/>
          <w:kern w:val="24"/>
          <w:lang w:val="en-US" w:eastAsia="ko-KR"/>
        </w:rPr>
        <w:t>FFS: details of each error source, e.g., mean/standard deviation/range associated with each error</w:t>
      </w:r>
    </w:p>
    <w:p w14:paraId="2C82C1CC" w14:textId="77777777" w:rsidR="001E0D2B" w:rsidRPr="00473C13" w:rsidRDefault="001E0D2B" w:rsidP="001E0D2B">
      <w:pPr>
        <w:overflowPunct/>
        <w:autoSpaceDE/>
        <w:autoSpaceDN/>
        <w:adjustRightInd/>
        <w:spacing w:after="0"/>
        <w:rPr>
          <w:rFonts w:eastAsia="Times New Roman"/>
          <w:sz w:val="24"/>
          <w:szCs w:val="24"/>
          <w:lang w:val="en-US" w:eastAsia="ko-KR"/>
        </w:rPr>
      </w:pPr>
      <w:r w:rsidRPr="00A91BA6">
        <w:rPr>
          <w:rFonts w:ascii="Times" w:eastAsia="Batang" w:hAnsi="Times"/>
          <w:kern w:val="24"/>
          <w:lang w:val="en-US" w:eastAsia="ko-KR"/>
        </w:rPr>
        <w:t> </w:t>
      </w:r>
    </w:p>
    <w:p w14:paraId="2F518CFF" w14:textId="77777777" w:rsidR="001E0D2B" w:rsidRPr="00473C13" w:rsidRDefault="001E0D2B" w:rsidP="001E0D2B">
      <w:pPr>
        <w:overflowPunct/>
        <w:autoSpaceDE/>
        <w:autoSpaceDN/>
        <w:adjustRightInd/>
        <w:spacing w:after="0"/>
        <w:rPr>
          <w:rFonts w:eastAsia="Times New Roman"/>
          <w:sz w:val="24"/>
          <w:szCs w:val="24"/>
          <w:lang w:val="en-US" w:eastAsia="ko-KR"/>
        </w:rPr>
      </w:pPr>
      <w:r w:rsidRPr="00A91BA6">
        <w:rPr>
          <w:rFonts w:ascii="Times" w:eastAsia="Batang" w:hAnsi="Times"/>
          <w:b/>
          <w:bCs/>
          <w:kern w:val="24"/>
          <w:highlight w:val="green"/>
          <w:lang w:val="en-US" w:eastAsia="ko-KR"/>
        </w:rPr>
        <w:t>Agreement</w:t>
      </w:r>
    </w:p>
    <w:p w14:paraId="669ADCF7" w14:textId="77777777" w:rsidR="001E0D2B" w:rsidRPr="00473C13" w:rsidRDefault="001E0D2B" w:rsidP="001E0D2B">
      <w:pPr>
        <w:overflowPunct/>
        <w:autoSpaceDE/>
        <w:autoSpaceDN/>
        <w:adjustRightInd/>
        <w:spacing w:after="0"/>
        <w:rPr>
          <w:rFonts w:eastAsia="Times New Roman"/>
          <w:sz w:val="24"/>
          <w:szCs w:val="24"/>
          <w:lang w:val="en-US" w:eastAsia="ko-KR"/>
        </w:rPr>
      </w:pPr>
      <w:proofErr w:type="gramStart"/>
      <w:r w:rsidRPr="00A91BA6">
        <w:rPr>
          <w:rFonts w:ascii="Times" w:eastAsia="Batang" w:hAnsi="Times"/>
          <w:kern w:val="24"/>
          <w:lang w:val="en-US" w:eastAsia="ko-KR"/>
        </w:rPr>
        <w:t>For the purpose of</w:t>
      </w:r>
      <w:proofErr w:type="gramEnd"/>
      <w:r w:rsidRPr="00A91BA6">
        <w:rPr>
          <w:rFonts w:ascii="Times" w:eastAsia="Batang" w:hAnsi="Times"/>
          <w:kern w:val="24"/>
          <w:lang w:val="en-US" w:eastAsia="ko-KR"/>
        </w:rPr>
        <w:t xml:space="preserve"> discussion of error sources, reuse the definitions for RAT-dependent integrity and update the references to GNSS in Section 8.1.1a in TS38.305 to also include RAT-dependent methods.</w:t>
      </w:r>
    </w:p>
    <w:p w14:paraId="5E1BD0C3" w14:textId="77777777" w:rsidR="001E0D2B" w:rsidRPr="00A91BA6" w:rsidRDefault="001E0D2B" w:rsidP="001E0D2B">
      <w:pPr>
        <w:numPr>
          <w:ilvl w:val="0"/>
          <w:numId w:val="45"/>
        </w:numPr>
        <w:overflowPunct/>
        <w:autoSpaceDE/>
        <w:autoSpaceDN/>
        <w:adjustRightInd/>
        <w:spacing w:after="0"/>
        <w:ind w:left="426"/>
        <w:contextualSpacing/>
        <w:jc w:val="both"/>
        <w:rPr>
          <w:rFonts w:ascii="Times" w:eastAsia="Batang" w:hAnsi="Times"/>
          <w:kern w:val="24"/>
          <w:lang w:val="en-US" w:eastAsia="ko-KR"/>
        </w:rPr>
      </w:pPr>
      <w:r w:rsidRPr="00A91BA6">
        <w:rPr>
          <w:rFonts w:ascii="Times" w:eastAsia="Batang" w:hAnsi="Times"/>
          <w:kern w:val="24"/>
          <w:lang w:val="en-US" w:eastAsia="ko-KR"/>
        </w:rPr>
        <w:t>Note: The intention of the proposal is not to make text proposals for TS 38.305</w:t>
      </w:r>
    </w:p>
    <w:p w14:paraId="6C24AB4B" w14:textId="77777777" w:rsidR="001E0D2B" w:rsidRPr="00A91BA6" w:rsidRDefault="001E0D2B" w:rsidP="001E0D2B">
      <w:pPr>
        <w:numPr>
          <w:ilvl w:val="0"/>
          <w:numId w:val="45"/>
        </w:numPr>
        <w:overflowPunct/>
        <w:autoSpaceDE/>
        <w:autoSpaceDN/>
        <w:adjustRightInd/>
        <w:spacing w:after="0"/>
        <w:ind w:left="426"/>
        <w:contextualSpacing/>
        <w:jc w:val="both"/>
        <w:rPr>
          <w:rFonts w:ascii="Times" w:eastAsia="Batang" w:hAnsi="Times"/>
          <w:kern w:val="24"/>
          <w:lang w:val="en-US" w:eastAsia="ko-KR"/>
        </w:rPr>
      </w:pPr>
      <w:r w:rsidRPr="00A91BA6">
        <w:rPr>
          <w:rFonts w:ascii="Times" w:eastAsia="Batang" w:hAnsi="Times"/>
          <w:kern w:val="24"/>
          <w:lang w:val="en-US" w:eastAsia="ko-KR"/>
        </w:rPr>
        <w:t>FFS: whether to modify and/or how to modify, for the purpose of discussion in RAN1, terms in 8.1.1a in TS 38.305 (e.g., definitions for “Error”, “Bound”, “Time-to-Alert (TTA)”, “DNU”, “Residual Risk”, “</w:t>
      </w:r>
      <w:proofErr w:type="spellStart"/>
      <w:r w:rsidRPr="00A91BA6">
        <w:rPr>
          <w:rFonts w:ascii="Times" w:eastAsia="Batang" w:hAnsi="Times"/>
          <w:kern w:val="24"/>
          <w:lang w:val="en-US" w:eastAsia="ko-KR"/>
        </w:rPr>
        <w:t>irMinimum</w:t>
      </w:r>
      <w:proofErr w:type="spellEnd"/>
      <w:r w:rsidRPr="00A91BA6">
        <w:rPr>
          <w:rFonts w:ascii="Times" w:eastAsia="Batang" w:hAnsi="Times"/>
          <w:kern w:val="24"/>
          <w:lang w:val="en-US" w:eastAsia="ko-KR"/>
        </w:rPr>
        <w:t xml:space="preserve">, </w:t>
      </w:r>
      <w:proofErr w:type="spellStart"/>
      <w:r w:rsidRPr="00A91BA6">
        <w:rPr>
          <w:rFonts w:ascii="Times" w:eastAsia="Batang" w:hAnsi="Times"/>
          <w:kern w:val="24"/>
          <w:lang w:val="en-US" w:eastAsia="ko-KR"/>
        </w:rPr>
        <w:t>irMaximum</w:t>
      </w:r>
      <w:proofErr w:type="spellEnd"/>
      <w:r w:rsidRPr="00A91BA6">
        <w:rPr>
          <w:rFonts w:ascii="Times" w:eastAsia="Batang" w:hAnsi="Times"/>
          <w:kern w:val="24"/>
          <w:lang w:val="en-US" w:eastAsia="ko-KR"/>
        </w:rPr>
        <w:t>”) for RAT dependent positioning methods</w:t>
      </w:r>
    </w:p>
    <w:p w14:paraId="55CC5002" w14:textId="77777777" w:rsidR="001E0D2B" w:rsidRPr="00473C13" w:rsidRDefault="001E0D2B" w:rsidP="001E0D2B">
      <w:pPr>
        <w:overflowPunct/>
        <w:autoSpaceDE/>
        <w:autoSpaceDN/>
        <w:adjustRightInd/>
        <w:spacing w:after="0"/>
        <w:rPr>
          <w:rFonts w:eastAsia="Times New Roman"/>
          <w:sz w:val="24"/>
          <w:szCs w:val="24"/>
          <w:lang w:val="en-US" w:eastAsia="ko-KR"/>
        </w:rPr>
      </w:pPr>
      <w:r w:rsidRPr="00A91BA6">
        <w:rPr>
          <w:rFonts w:ascii="Times" w:eastAsia="Batang" w:hAnsi="Times"/>
          <w:kern w:val="24"/>
          <w:lang w:val="en-US" w:eastAsia="ko-KR"/>
        </w:rPr>
        <w:t> </w:t>
      </w:r>
    </w:p>
    <w:p w14:paraId="1A264EFF" w14:textId="77777777" w:rsidR="001E0D2B" w:rsidRPr="00473C13" w:rsidRDefault="001E0D2B" w:rsidP="001E0D2B">
      <w:pPr>
        <w:overflowPunct/>
        <w:autoSpaceDE/>
        <w:autoSpaceDN/>
        <w:adjustRightInd/>
        <w:spacing w:after="0"/>
        <w:rPr>
          <w:rFonts w:eastAsia="Times New Roman"/>
          <w:sz w:val="24"/>
          <w:szCs w:val="24"/>
          <w:lang w:val="en-US" w:eastAsia="ko-KR"/>
        </w:rPr>
      </w:pPr>
      <w:r w:rsidRPr="00A91BA6">
        <w:rPr>
          <w:rFonts w:ascii="Times" w:eastAsia="Batang" w:hAnsi="Times"/>
          <w:b/>
          <w:bCs/>
          <w:kern w:val="24"/>
          <w:highlight w:val="green"/>
          <w:lang w:val="en-US" w:eastAsia="ko-KR"/>
        </w:rPr>
        <w:t>Agreement</w:t>
      </w:r>
    </w:p>
    <w:p w14:paraId="4AB14030" w14:textId="77777777" w:rsidR="001E0D2B" w:rsidRPr="00473C13" w:rsidRDefault="001E0D2B" w:rsidP="001E0D2B">
      <w:pPr>
        <w:overflowPunct/>
        <w:autoSpaceDE/>
        <w:autoSpaceDN/>
        <w:adjustRightInd/>
        <w:spacing w:after="0"/>
        <w:rPr>
          <w:rFonts w:eastAsia="Times New Roman"/>
          <w:sz w:val="24"/>
          <w:szCs w:val="24"/>
          <w:lang w:val="en-US" w:eastAsia="ko-KR"/>
        </w:rPr>
      </w:pPr>
      <w:r w:rsidRPr="00A91BA6">
        <w:rPr>
          <w:rFonts w:ascii="Times" w:eastAsia="Batang" w:hAnsi="Times"/>
          <w:kern w:val="24"/>
          <w:lang w:val="en-US" w:eastAsia="ko-KR"/>
        </w:rPr>
        <w:t>In addition to the agreed aspects for the study, study the following aspects for error sources for timing/</w:t>
      </w:r>
      <w:proofErr w:type="gramStart"/>
      <w:r w:rsidRPr="00A91BA6">
        <w:rPr>
          <w:rFonts w:ascii="Times" w:eastAsia="Batang" w:hAnsi="Times"/>
          <w:kern w:val="24"/>
          <w:lang w:val="en-US" w:eastAsia="ko-KR"/>
        </w:rPr>
        <w:t>angle based</w:t>
      </w:r>
      <w:proofErr w:type="gramEnd"/>
      <w:r w:rsidRPr="00A91BA6">
        <w:rPr>
          <w:rFonts w:ascii="Times" w:eastAsia="Batang" w:hAnsi="Times"/>
          <w:kern w:val="24"/>
          <w:lang w:val="en-US" w:eastAsia="ko-KR"/>
        </w:rPr>
        <w:t xml:space="preserve"> positioning methods</w:t>
      </w:r>
    </w:p>
    <w:p w14:paraId="0CF84A15" w14:textId="77777777" w:rsidR="001E0D2B" w:rsidRPr="00A91BA6" w:rsidRDefault="001E0D2B" w:rsidP="001E0D2B">
      <w:pPr>
        <w:numPr>
          <w:ilvl w:val="0"/>
          <w:numId w:val="45"/>
        </w:numPr>
        <w:overflowPunct/>
        <w:autoSpaceDE/>
        <w:autoSpaceDN/>
        <w:adjustRightInd/>
        <w:spacing w:after="0"/>
        <w:ind w:left="426"/>
        <w:contextualSpacing/>
        <w:jc w:val="both"/>
        <w:rPr>
          <w:rFonts w:ascii="Times" w:eastAsia="Batang" w:hAnsi="Times"/>
          <w:kern w:val="24"/>
          <w:lang w:val="en-US" w:eastAsia="ko-KR"/>
        </w:rPr>
      </w:pPr>
      <w:r w:rsidRPr="00A91BA6">
        <w:rPr>
          <w:rFonts w:ascii="Times" w:eastAsia="Batang" w:hAnsi="Times"/>
          <w:kern w:val="24"/>
          <w:lang w:val="en-US" w:eastAsia="ko-KR"/>
        </w:rPr>
        <w:t>Mapping between an error source and a positioning method (e.g., DL, UL, DL&amp;UL positioning method)</w:t>
      </w:r>
    </w:p>
    <w:p w14:paraId="2C3EB689" w14:textId="77777777" w:rsidR="001E0D2B" w:rsidRPr="00A91BA6" w:rsidRDefault="001E0D2B" w:rsidP="001E0D2B">
      <w:pPr>
        <w:numPr>
          <w:ilvl w:val="1"/>
          <w:numId w:val="45"/>
        </w:numPr>
        <w:overflowPunct/>
        <w:autoSpaceDE/>
        <w:autoSpaceDN/>
        <w:adjustRightInd/>
        <w:spacing w:after="0"/>
        <w:ind w:left="851"/>
        <w:contextualSpacing/>
        <w:jc w:val="both"/>
        <w:rPr>
          <w:rFonts w:ascii="Times" w:eastAsia="Batang" w:hAnsi="Times"/>
          <w:kern w:val="24"/>
          <w:lang w:val="en-US" w:eastAsia="ko-KR"/>
        </w:rPr>
      </w:pPr>
      <w:r w:rsidRPr="00A91BA6">
        <w:rPr>
          <w:rFonts w:ascii="Times" w:eastAsia="Batang" w:hAnsi="Times"/>
          <w:kern w:val="24"/>
          <w:lang w:val="en-US" w:eastAsia="ko-KR"/>
        </w:rPr>
        <w:t>e.g., error in TRP location can be an error source for UE-based DL-</w:t>
      </w:r>
      <w:proofErr w:type="spellStart"/>
      <w:r w:rsidRPr="00A91BA6">
        <w:rPr>
          <w:rFonts w:ascii="Times" w:eastAsia="Batang" w:hAnsi="Times"/>
          <w:kern w:val="24"/>
          <w:lang w:val="en-US" w:eastAsia="ko-KR"/>
        </w:rPr>
        <w:t>AoD</w:t>
      </w:r>
      <w:proofErr w:type="spellEnd"/>
    </w:p>
    <w:p w14:paraId="10D0C639" w14:textId="288B85E1" w:rsidR="006E529F" w:rsidRPr="00496CB2" w:rsidRDefault="001E0D2B" w:rsidP="00A91BA6">
      <w:pPr>
        <w:numPr>
          <w:ilvl w:val="0"/>
          <w:numId w:val="45"/>
        </w:numPr>
        <w:overflowPunct/>
        <w:autoSpaceDE/>
        <w:autoSpaceDN/>
        <w:adjustRightInd/>
        <w:spacing w:after="0"/>
        <w:ind w:left="426"/>
        <w:contextualSpacing/>
        <w:jc w:val="both"/>
        <w:rPr>
          <w:lang w:val="en-US"/>
        </w:rPr>
      </w:pPr>
      <w:r w:rsidRPr="00A91BA6">
        <w:rPr>
          <w:rFonts w:ascii="Times" w:eastAsia="Batang" w:hAnsi="Times"/>
          <w:kern w:val="24"/>
          <w:lang w:val="en-US" w:eastAsia="ko-KR"/>
        </w:rPr>
        <w:t>Other aspects are not precluded</w:t>
      </w:r>
    </w:p>
    <w:p w14:paraId="28C1245A" w14:textId="299E85AF" w:rsidR="00DC2419" w:rsidRPr="00A91BA6" w:rsidRDefault="00DC2419" w:rsidP="00A91BA6">
      <w:pPr>
        <w:pStyle w:val="Caption"/>
        <w:rPr>
          <w:lang w:val="en-US"/>
        </w:rPr>
      </w:pPr>
    </w:p>
    <w:p w14:paraId="4E4CB227" w14:textId="3F0623D8" w:rsidR="00522154" w:rsidRPr="00473C13" w:rsidRDefault="00522154" w:rsidP="00522154">
      <w:pPr>
        <w:rPr>
          <w:bCs/>
          <w:iCs/>
          <w:noProof/>
          <w:lang w:val="en-US"/>
        </w:rPr>
      </w:pPr>
      <w:r w:rsidRPr="00473C13">
        <w:rPr>
          <w:bCs/>
          <w:iCs/>
          <w:noProof/>
          <w:lang w:val="en-US"/>
        </w:rPr>
        <w:t>For DL-TDOA and Multi-RTT techn</w:t>
      </w:r>
      <w:r w:rsidR="00473C13">
        <w:rPr>
          <w:bCs/>
          <w:iCs/>
          <w:noProof/>
          <w:lang w:val="en-US"/>
        </w:rPr>
        <w:t>i</w:t>
      </w:r>
      <w:r w:rsidRPr="00473C13">
        <w:rPr>
          <w:bCs/>
          <w:iCs/>
          <w:noProof/>
          <w:lang w:val="en-US"/>
        </w:rPr>
        <w:t>ques, localization uses the timing</w:t>
      </w:r>
      <w:r w:rsidRPr="00E0404E">
        <w:rPr>
          <w:bCs/>
          <w:iCs/>
          <w:noProof/>
          <w:lang w:val="en-US"/>
        </w:rPr>
        <w:t xml:space="preserve"> measurements</w:t>
      </w:r>
      <w:r w:rsidRPr="00617480">
        <w:rPr>
          <w:bCs/>
          <w:iCs/>
          <w:noProof/>
          <w:lang w:val="en-US"/>
        </w:rPr>
        <w:t xml:space="preserve"> from the UE/TRP.</w:t>
      </w:r>
      <w:r w:rsidRPr="00440394">
        <w:rPr>
          <w:bCs/>
          <w:iCs/>
          <w:noProof/>
          <w:lang w:val="en-US"/>
        </w:rPr>
        <w:t xml:space="preserve"> The timing measuremen</w:t>
      </w:r>
      <w:r w:rsidRPr="00473C13">
        <w:rPr>
          <w:bCs/>
          <w:iCs/>
          <w:noProof/>
          <w:lang w:val="en-US"/>
        </w:rPr>
        <w:t xml:space="preserve">t such as ToA from UE/TRP side might be affected by </w:t>
      </w:r>
      <w:r w:rsidRPr="003B1049">
        <w:rPr>
          <w:lang w:val="en-US"/>
        </w:rPr>
        <w:t xml:space="preserve">the noise, interference signals, timing error of specific Tx and/or Rx TEG(s), and the presence of </w:t>
      </w:r>
      <w:proofErr w:type="spellStart"/>
      <w:r w:rsidRPr="003B1049">
        <w:rPr>
          <w:lang w:val="en-US"/>
        </w:rPr>
        <w:t>LoS</w:t>
      </w:r>
      <w:proofErr w:type="spellEnd"/>
      <w:r w:rsidRPr="003B1049">
        <w:rPr>
          <w:lang w:val="en-US"/>
        </w:rPr>
        <w:t>/</w:t>
      </w:r>
      <w:proofErr w:type="spellStart"/>
      <w:r w:rsidRPr="003B1049">
        <w:rPr>
          <w:lang w:val="en-US"/>
        </w:rPr>
        <w:t>NLoS</w:t>
      </w:r>
      <w:proofErr w:type="spellEnd"/>
      <w:r w:rsidRPr="003B1049">
        <w:rPr>
          <w:lang w:val="en-US"/>
        </w:rPr>
        <w:t>. In</w:t>
      </w:r>
      <w:r w:rsidRPr="00473C13">
        <w:rPr>
          <w:bCs/>
          <w:iCs/>
          <w:noProof/>
          <w:lang w:val="en-US"/>
        </w:rPr>
        <w:t xml:space="preserve"> addition, given that the LoS is present, the detectability from UE is affected by multiple factors such as the signal strength of LoS signal path and/or detection algorithm. </w:t>
      </w:r>
      <w:r w:rsidR="00622230" w:rsidRPr="00473C13">
        <w:rPr>
          <w:bCs/>
          <w:iCs/>
          <w:noProof/>
          <w:lang w:val="en-US"/>
        </w:rPr>
        <w:t xml:space="preserve">If the UE is in the dense scattering environment, even if the UE can quite accurately detect LoS path by a advanced algorithm, if the </w:t>
      </w:r>
      <w:r w:rsidR="0028291A">
        <w:rPr>
          <w:bCs/>
          <w:iCs/>
          <w:noProof/>
          <w:lang w:val="en-US"/>
        </w:rPr>
        <w:t xml:space="preserve">UE </w:t>
      </w:r>
      <w:r w:rsidR="00622230" w:rsidRPr="00473C13">
        <w:rPr>
          <w:bCs/>
          <w:iCs/>
          <w:noProof/>
          <w:lang w:val="en-US"/>
        </w:rPr>
        <w:t>can see LoS path only from a couple of TRPs, the ToA error would be high.</w:t>
      </w:r>
      <w:r w:rsidR="003B1EFC" w:rsidRPr="00473C13">
        <w:rPr>
          <w:bCs/>
          <w:iCs/>
          <w:noProof/>
          <w:lang w:val="en-US"/>
        </w:rPr>
        <w:t xml:space="preserve"> </w:t>
      </w:r>
      <w:r w:rsidR="00666E94" w:rsidRPr="00473C13">
        <w:rPr>
          <w:bCs/>
          <w:iCs/>
          <w:noProof/>
          <w:lang w:val="en-US"/>
        </w:rPr>
        <w:t>The f</w:t>
      </w:r>
      <w:r w:rsidR="006A65BD" w:rsidRPr="00473C13">
        <w:rPr>
          <w:bCs/>
          <w:iCs/>
          <w:noProof/>
          <w:lang w:val="en-US"/>
        </w:rPr>
        <w:t xml:space="preserve">irst </w:t>
      </w:r>
      <w:r w:rsidR="00C82504" w:rsidRPr="00473C13">
        <w:rPr>
          <w:bCs/>
          <w:iCs/>
          <w:noProof/>
          <w:lang w:val="en-US"/>
        </w:rPr>
        <w:t>step</w:t>
      </w:r>
      <w:r w:rsidR="006A65BD" w:rsidRPr="00473C13">
        <w:rPr>
          <w:bCs/>
          <w:iCs/>
          <w:noProof/>
          <w:lang w:val="en-US"/>
        </w:rPr>
        <w:t xml:space="preserve"> would be to treat e</w:t>
      </w:r>
      <w:r w:rsidR="002F3689" w:rsidRPr="00473C13">
        <w:rPr>
          <w:bCs/>
          <w:iCs/>
          <w:noProof/>
          <w:lang w:val="en-US"/>
        </w:rPr>
        <w:t xml:space="preserve">ach error </w:t>
      </w:r>
      <w:r w:rsidR="00AF6ADB" w:rsidRPr="00473C13">
        <w:rPr>
          <w:bCs/>
          <w:iCs/>
          <w:noProof/>
          <w:lang w:val="en-US"/>
        </w:rPr>
        <w:t xml:space="preserve">factor affecting ToA measurement, </w:t>
      </w:r>
      <w:r w:rsidR="00F02E2E" w:rsidRPr="00473C13">
        <w:rPr>
          <w:bCs/>
          <w:iCs/>
          <w:noProof/>
          <w:lang w:val="en-US"/>
        </w:rPr>
        <w:t>separately, and</w:t>
      </w:r>
      <w:r w:rsidR="00A055D6" w:rsidRPr="00473C13">
        <w:rPr>
          <w:bCs/>
          <w:iCs/>
          <w:noProof/>
          <w:lang w:val="en-US"/>
        </w:rPr>
        <w:t xml:space="preserve"> </w:t>
      </w:r>
      <w:r w:rsidR="00AF6ADB" w:rsidRPr="00473C13">
        <w:rPr>
          <w:bCs/>
          <w:iCs/>
          <w:noProof/>
          <w:lang w:val="en-US"/>
        </w:rPr>
        <w:t xml:space="preserve">then </w:t>
      </w:r>
      <w:r w:rsidR="00477D75" w:rsidRPr="00473C13">
        <w:rPr>
          <w:bCs/>
          <w:iCs/>
          <w:noProof/>
          <w:lang w:val="en-US"/>
        </w:rPr>
        <w:t xml:space="preserve">if it is possible, RAN1 may be able to discuss how to model distribution </w:t>
      </w:r>
      <w:r w:rsidR="002A222C" w:rsidRPr="00473C13">
        <w:rPr>
          <w:bCs/>
          <w:iCs/>
          <w:noProof/>
          <w:lang w:val="en-US"/>
        </w:rPr>
        <w:t>including multiple error factors affecting ToA measurement</w:t>
      </w:r>
      <w:r w:rsidR="00C82504" w:rsidRPr="00473C13">
        <w:rPr>
          <w:bCs/>
          <w:iCs/>
          <w:noProof/>
          <w:lang w:val="en-US"/>
        </w:rPr>
        <w:t xml:space="preserve">. </w:t>
      </w:r>
      <w:r w:rsidRPr="00473C13">
        <w:rPr>
          <w:bCs/>
          <w:iCs/>
          <w:noProof/>
          <w:lang w:val="en-US"/>
        </w:rPr>
        <w:t>In consideration of the noise</w:t>
      </w:r>
      <w:r w:rsidR="0056216C" w:rsidRPr="00473C13">
        <w:rPr>
          <w:bCs/>
          <w:iCs/>
          <w:noProof/>
          <w:lang w:val="en-US"/>
        </w:rPr>
        <w:t xml:space="preserve"> term</w:t>
      </w:r>
      <w:r w:rsidRPr="00473C13">
        <w:rPr>
          <w:bCs/>
          <w:iCs/>
          <w:noProof/>
          <w:lang w:val="en-US"/>
        </w:rPr>
        <w:t>, the first step would be to model the timing errors based on Gaussian distribution.</w:t>
      </w:r>
    </w:p>
    <w:p w14:paraId="72187BE0" w14:textId="53B4C1E5" w:rsidR="00417E43" w:rsidRPr="006426E6" w:rsidRDefault="00417E43" w:rsidP="00834EFF">
      <w:pPr>
        <w:spacing w:after="0"/>
        <w:rPr>
          <w:bCs/>
          <w:iCs/>
          <w:noProof/>
          <w:lang w:val="en-US"/>
        </w:rPr>
      </w:pPr>
      <w:r w:rsidRPr="00473C13">
        <w:rPr>
          <w:b/>
          <w:iCs/>
          <w:noProof/>
          <w:lang w:val="en-US"/>
        </w:rPr>
        <w:t xml:space="preserve">Proposal </w:t>
      </w:r>
      <w:r w:rsidR="00003CF4">
        <w:rPr>
          <w:b/>
          <w:iCs/>
          <w:noProof/>
          <w:lang w:val="en-US"/>
        </w:rPr>
        <w:t>1</w:t>
      </w:r>
      <w:r w:rsidRPr="00473C13">
        <w:rPr>
          <w:b/>
          <w:iCs/>
          <w:noProof/>
          <w:lang w:val="en-US"/>
        </w:rPr>
        <w:t>:</w:t>
      </w:r>
      <w:r w:rsidRPr="00473C13">
        <w:rPr>
          <w:bCs/>
          <w:iCs/>
          <w:noProof/>
          <w:lang w:val="en-US"/>
        </w:rPr>
        <w:t xml:space="preserve"> </w:t>
      </w:r>
      <w:r w:rsidR="00EC7D0C" w:rsidRPr="00473C13">
        <w:rPr>
          <w:bCs/>
          <w:iCs/>
          <w:noProof/>
          <w:lang w:val="en-US"/>
        </w:rPr>
        <w:t xml:space="preserve">RAN1 </w:t>
      </w:r>
      <w:r w:rsidR="003D1EFA" w:rsidRPr="00473C13">
        <w:rPr>
          <w:bCs/>
          <w:iCs/>
          <w:noProof/>
          <w:lang w:val="en-US"/>
        </w:rPr>
        <w:t xml:space="preserve">first </w:t>
      </w:r>
      <w:r w:rsidR="00EC7D0C" w:rsidRPr="00473C13">
        <w:rPr>
          <w:bCs/>
          <w:iCs/>
          <w:noProof/>
          <w:lang w:val="en-US"/>
        </w:rPr>
        <w:t>needs to treat separately t</w:t>
      </w:r>
      <w:r w:rsidRPr="00473C13">
        <w:rPr>
          <w:bCs/>
          <w:iCs/>
          <w:noProof/>
          <w:lang w:val="en-US"/>
        </w:rPr>
        <w:t xml:space="preserve">he following </w:t>
      </w:r>
      <w:r w:rsidR="00216AE6" w:rsidRPr="00473C13">
        <w:rPr>
          <w:bCs/>
          <w:iCs/>
          <w:noProof/>
          <w:lang w:val="en-US"/>
        </w:rPr>
        <w:t xml:space="preserve">error </w:t>
      </w:r>
      <w:r w:rsidR="008E3E05">
        <w:rPr>
          <w:bCs/>
          <w:iCs/>
          <w:noProof/>
          <w:lang w:val="en-US"/>
        </w:rPr>
        <w:t>sources</w:t>
      </w:r>
      <w:r w:rsidR="00216AE6" w:rsidRPr="008E3E05">
        <w:rPr>
          <w:bCs/>
          <w:iCs/>
          <w:noProof/>
          <w:lang w:val="en-US"/>
        </w:rPr>
        <w:t xml:space="preserve"> of </w:t>
      </w:r>
      <w:r w:rsidR="00842323" w:rsidRPr="008E3E05">
        <w:rPr>
          <w:bCs/>
          <w:iCs/>
          <w:noProof/>
          <w:lang w:val="en-US"/>
        </w:rPr>
        <w:t>timing measurement (e.g., ToA, RSTD, Rx-Tx time difference)</w:t>
      </w:r>
      <w:r w:rsidR="00F648F6" w:rsidRPr="006426E6">
        <w:rPr>
          <w:bCs/>
          <w:iCs/>
          <w:noProof/>
          <w:lang w:val="en-US"/>
        </w:rPr>
        <w:t>.</w:t>
      </w:r>
    </w:p>
    <w:p w14:paraId="367D58CE" w14:textId="77777777" w:rsidR="007E3C57" w:rsidRPr="00473C13" w:rsidRDefault="007E3C57" w:rsidP="007E3C57">
      <w:pPr>
        <w:pStyle w:val="ListParagraph"/>
        <w:numPr>
          <w:ilvl w:val="0"/>
          <w:numId w:val="48"/>
        </w:numPr>
        <w:rPr>
          <w:bCs/>
          <w:iCs/>
          <w:noProof/>
          <w:sz w:val="20"/>
          <w:szCs w:val="20"/>
          <w:lang w:val="en-US"/>
        </w:rPr>
      </w:pPr>
      <w:r w:rsidRPr="00473C13">
        <w:rPr>
          <w:bCs/>
          <w:iCs/>
          <w:noProof/>
          <w:sz w:val="20"/>
          <w:szCs w:val="20"/>
          <w:lang w:val="en-US"/>
        </w:rPr>
        <w:t>noise and interference signals</w:t>
      </w:r>
    </w:p>
    <w:p w14:paraId="12CB2BEA" w14:textId="417F6F74" w:rsidR="007E3C57" w:rsidRPr="00473C13" w:rsidRDefault="007E3C57" w:rsidP="007E3C57">
      <w:pPr>
        <w:pStyle w:val="ListParagraph"/>
        <w:numPr>
          <w:ilvl w:val="0"/>
          <w:numId w:val="48"/>
        </w:numPr>
        <w:rPr>
          <w:bCs/>
          <w:iCs/>
          <w:noProof/>
          <w:sz w:val="20"/>
          <w:szCs w:val="20"/>
          <w:lang w:val="en-US"/>
        </w:rPr>
      </w:pPr>
      <w:r w:rsidRPr="00473C13">
        <w:rPr>
          <w:bCs/>
          <w:iCs/>
          <w:noProof/>
          <w:sz w:val="20"/>
          <w:szCs w:val="20"/>
          <w:lang w:val="en-US"/>
        </w:rPr>
        <w:t>Tx timing error of Tx TEG</w:t>
      </w:r>
    </w:p>
    <w:p w14:paraId="151D7ADD" w14:textId="543D32CC" w:rsidR="007E3C57" w:rsidRPr="00473C13" w:rsidRDefault="007E3C57" w:rsidP="007E3C57">
      <w:pPr>
        <w:pStyle w:val="ListParagraph"/>
        <w:numPr>
          <w:ilvl w:val="0"/>
          <w:numId w:val="48"/>
        </w:numPr>
        <w:rPr>
          <w:bCs/>
          <w:iCs/>
          <w:noProof/>
          <w:sz w:val="20"/>
          <w:szCs w:val="20"/>
          <w:lang w:val="en-US"/>
        </w:rPr>
      </w:pPr>
      <w:r w:rsidRPr="00473C13">
        <w:rPr>
          <w:bCs/>
          <w:iCs/>
          <w:noProof/>
          <w:sz w:val="20"/>
          <w:szCs w:val="20"/>
          <w:lang w:val="en-US"/>
        </w:rPr>
        <w:t xml:space="preserve">Rx timing error of Rx TEG </w:t>
      </w:r>
    </w:p>
    <w:p w14:paraId="63C8B837" w14:textId="596F32E3" w:rsidR="009119D3" w:rsidRPr="00473C13" w:rsidRDefault="007E3C57" w:rsidP="00834EFF">
      <w:pPr>
        <w:pStyle w:val="ListParagraph"/>
        <w:numPr>
          <w:ilvl w:val="0"/>
          <w:numId w:val="48"/>
        </w:numPr>
        <w:rPr>
          <w:bCs/>
          <w:iCs/>
          <w:noProof/>
          <w:sz w:val="20"/>
          <w:szCs w:val="20"/>
          <w:lang w:val="en-US"/>
        </w:rPr>
      </w:pPr>
      <w:r w:rsidRPr="00473C13">
        <w:rPr>
          <w:bCs/>
          <w:iCs/>
          <w:noProof/>
          <w:sz w:val="20"/>
          <w:szCs w:val="20"/>
          <w:lang w:val="en-US"/>
        </w:rPr>
        <w:t>Multi</w:t>
      </w:r>
      <w:r w:rsidR="00505E00" w:rsidRPr="00473C13">
        <w:rPr>
          <w:bCs/>
          <w:iCs/>
          <w:noProof/>
          <w:sz w:val="20"/>
          <w:szCs w:val="20"/>
          <w:lang w:val="en-US"/>
        </w:rPr>
        <w:t>path/NLoS</w:t>
      </w:r>
      <w:r w:rsidRPr="00473C13">
        <w:rPr>
          <w:bCs/>
          <w:iCs/>
          <w:noProof/>
          <w:sz w:val="20"/>
          <w:szCs w:val="20"/>
          <w:lang w:val="en-US"/>
        </w:rPr>
        <w:t xml:space="preserve"> </w:t>
      </w:r>
    </w:p>
    <w:p w14:paraId="7365ECE1" w14:textId="15FA41BE" w:rsidR="00993ECF" w:rsidRDefault="00993ECF" w:rsidP="00A91BA6">
      <w:pPr>
        <w:pStyle w:val="ListParagraph"/>
        <w:rPr>
          <w:noProof/>
        </w:rPr>
      </w:pPr>
    </w:p>
    <w:p w14:paraId="676055D8" w14:textId="6FB65584" w:rsidR="00864DC9" w:rsidRPr="00A91BA6" w:rsidRDefault="00F90481" w:rsidP="003B1049">
      <w:pPr>
        <w:rPr>
          <w:bCs/>
          <w:iCs/>
          <w:noProof/>
          <w:lang w:val="en-US"/>
        </w:rPr>
      </w:pPr>
      <w:r w:rsidRPr="00617480">
        <w:rPr>
          <w:bCs/>
          <w:iCs/>
          <w:noProof/>
          <w:lang w:val="en-US"/>
        </w:rPr>
        <w:t xml:space="preserve">For the effect of multipath/NLoS channels on TRP/UE measurements, </w:t>
      </w:r>
      <w:r w:rsidR="00663768" w:rsidRPr="00617480">
        <w:rPr>
          <w:bCs/>
          <w:iCs/>
          <w:noProof/>
          <w:lang w:val="en-US"/>
        </w:rPr>
        <w:t>a separate conside</w:t>
      </w:r>
      <w:r w:rsidR="00B67049">
        <w:rPr>
          <w:bCs/>
          <w:iCs/>
          <w:noProof/>
          <w:lang w:val="en-US"/>
        </w:rPr>
        <w:t>r</w:t>
      </w:r>
      <w:r w:rsidR="00663768" w:rsidRPr="00B67049">
        <w:rPr>
          <w:bCs/>
          <w:iCs/>
          <w:noProof/>
          <w:lang w:val="en-US"/>
        </w:rPr>
        <w:t xml:space="preserve">ation would be necessary </w:t>
      </w:r>
      <w:r w:rsidR="004C1B6D" w:rsidRPr="00617480">
        <w:rPr>
          <w:bCs/>
          <w:iCs/>
          <w:noProof/>
          <w:lang w:val="en-US"/>
        </w:rPr>
        <w:t>between</w:t>
      </w:r>
      <w:r w:rsidR="004D31E1" w:rsidRPr="00617480">
        <w:rPr>
          <w:bCs/>
          <w:iCs/>
          <w:noProof/>
          <w:lang w:val="en-US"/>
        </w:rPr>
        <w:t xml:space="preserve"> the presence of the LoS signal path and</w:t>
      </w:r>
      <w:r w:rsidR="004C1B6D" w:rsidRPr="00440394">
        <w:rPr>
          <w:bCs/>
          <w:iCs/>
          <w:noProof/>
          <w:lang w:val="en-US"/>
        </w:rPr>
        <w:t xml:space="preserve"> proper detection of the LoS signal path. </w:t>
      </w:r>
      <w:r w:rsidR="00664433" w:rsidRPr="00440394">
        <w:rPr>
          <w:bCs/>
          <w:iCs/>
          <w:noProof/>
          <w:lang w:val="en-US"/>
        </w:rPr>
        <w:t xml:space="preserve">How many LoS paths the UE could see </w:t>
      </w:r>
      <w:r w:rsidR="00780C4E" w:rsidRPr="006426E6">
        <w:rPr>
          <w:bCs/>
          <w:iCs/>
          <w:noProof/>
          <w:lang w:val="en-US"/>
        </w:rPr>
        <w:t>would be depending on the scattering environment</w:t>
      </w:r>
      <w:r w:rsidR="00844A88" w:rsidRPr="006426E6">
        <w:rPr>
          <w:bCs/>
          <w:iCs/>
          <w:noProof/>
          <w:lang w:val="en-US"/>
        </w:rPr>
        <w:t xml:space="preserve"> around the UE. </w:t>
      </w:r>
      <w:r w:rsidR="00E637F3" w:rsidRPr="006426E6">
        <w:rPr>
          <w:bCs/>
          <w:iCs/>
          <w:noProof/>
          <w:lang w:val="en-US"/>
        </w:rPr>
        <w:t xml:space="preserve">The LoS path detection error could be </w:t>
      </w:r>
      <w:r w:rsidR="00AE4BDD" w:rsidRPr="00473C13">
        <w:rPr>
          <w:bCs/>
          <w:iCs/>
          <w:noProof/>
          <w:lang w:val="en-US"/>
        </w:rPr>
        <w:t>analyzed by RSRPP measurement</w:t>
      </w:r>
      <w:r w:rsidR="00B23CCF" w:rsidRPr="00473C13">
        <w:rPr>
          <w:bCs/>
          <w:iCs/>
          <w:noProof/>
          <w:lang w:val="en-US"/>
        </w:rPr>
        <w:t xml:space="preserve"> </w:t>
      </w:r>
      <w:r w:rsidR="004422C4" w:rsidRPr="00473C13">
        <w:rPr>
          <w:bCs/>
          <w:iCs/>
          <w:noProof/>
          <w:lang w:val="en-US"/>
        </w:rPr>
        <w:t>given that</w:t>
      </w:r>
      <w:r w:rsidR="00B23CCF" w:rsidRPr="00473C13">
        <w:rPr>
          <w:bCs/>
          <w:iCs/>
          <w:noProof/>
          <w:lang w:val="en-US"/>
        </w:rPr>
        <w:t xml:space="preserve"> LoS path exists</w:t>
      </w:r>
      <w:r w:rsidR="002405D6" w:rsidRPr="00473C13">
        <w:rPr>
          <w:bCs/>
          <w:iCs/>
          <w:noProof/>
          <w:lang w:val="en-US"/>
        </w:rPr>
        <w:t xml:space="preserve"> and hence, we may need </w:t>
      </w:r>
      <w:r w:rsidR="001601C6" w:rsidRPr="00473C13">
        <w:rPr>
          <w:bCs/>
          <w:iCs/>
          <w:noProof/>
          <w:lang w:val="en-US"/>
        </w:rPr>
        <w:t xml:space="preserve">an assumption </w:t>
      </w:r>
      <w:r w:rsidR="00B11DBF" w:rsidRPr="00473C13">
        <w:rPr>
          <w:bCs/>
          <w:iCs/>
          <w:noProof/>
          <w:lang w:val="en-US"/>
        </w:rPr>
        <w:t xml:space="preserve">on wireless channel </w:t>
      </w:r>
      <w:r w:rsidR="001601C6" w:rsidRPr="00473C13">
        <w:rPr>
          <w:bCs/>
          <w:iCs/>
          <w:noProof/>
          <w:lang w:val="en-US"/>
        </w:rPr>
        <w:t>such that LoS path is guaranteed for all TRPs</w:t>
      </w:r>
      <w:r w:rsidR="00B11DBF" w:rsidRPr="00473C13">
        <w:rPr>
          <w:bCs/>
          <w:iCs/>
          <w:noProof/>
          <w:lang w:val="en-US"/>
        </w:rPr>
        <w:t xml:space="preserve"> to analyze </w:t>
      </w:r>
      <w:r w:rsidR="00111C14" w:rsidRPr="00473C13">
        <w:rPr>
          <w:bCs/>
          <w:iCs/>
          <w:noProof/>
          <w:lang w:val="en-US"/>
        </w:rPr>
        <w:t>error of LoS path detection error</w:t>
      </w:r>
      <w:r w:rsidR="001601C6" w:rsidRPr="00473C13">
        <w:rPr>
          <w:bCs/>
          <w:iCs/>
          <w:noProof/>
          <w:lang w:val="en-US"/>
        </w:rPr>
        <w:t>.</w:t>
      </w:r>
      <w:r w:rsidR="008B497D">
        <w:rPr>
          <w:bCs/>
          <w:iCs/>
          <w:noProof/>
          <w:lang w:val="en-US"/>
        </w:rPr>
        <w:t xml:space="preserve"> </w:t>
      </w:r>
      <w:r w:rsidR="008B497D" w:rsidRPr="006426E6">
        <w:rPr>
          <w:bCs/>
          <w:iCs/>
          <w:noProof/>
          <w:lang w:val="en-US"/>
        </w:rPr>
        <w:t>Then RAN1 may be able to discuss how to model a distribution of ToA errors as a distribution considering multiple erorr sources</w:t>
      </w:r>
      <w:r w:rsidR="008B497D" w:rsidRPr="00CC4B25">
        <w:rPr>
          <w:bCs/>
          <w:iCs/>
          <w:noProof/>
          <w:lang w:val="en-US"/>
        </w:rPr>
        <w:t>.</w:t>
      </w:r>
    </w:p>
    <w:p w14:paraId="38D620FE" w14:textId="7745AA3B" w:rsidR="00837B35" w:rsidRDefault="007542EC" w:rsidP="00522154">
      <w:pPr>
        <w:rPr>
          <w:bCs/>
          <w:iCs/>
          <w:noProof/>
          <w:lang w:val="en-US"/>
        </w:rPr>
      </w:pPr>
      <w:r w:rsidRPr="00CC4B25">
        <w:rPr>
          <w:bCs/>
          <w:iCs/>
          <w:noProof/>
          <w:lang w:val="en-US"/>
        </w:rPr>
        <w:t>This principle should be applied to the case of the an</w:t>
      </w:r>
      <w:r w:rsidRPr="00473C13">
        <w:rPr>
          <w:bCs/>
          <w:iCs/>
          <w:noProof/>
          <w:lang w:val="en-US"/>
        </w:rPr>
        <w:t>g</w:t>
      </w:r>
      <w:r w:rsidR="00897DC2">
        <w:rPr>
          <w:bCs/>
          <w:iCs/>
          <w:noProof/>
          <w:lang w:val="en-US"/>
        </w:rPr>
        <w:t>l</w:t>
      </w:r>
      <w:r w:rsidRPr="00897DC2">
        <w:rPr>
          <w:bCs/>
          <w:iCs/>
          <w:noProof/>
          <w:lang w:val="en-US"/>
        </w:rPr>
        <w:t>e measurement. The presence of LoS path is different depending on the scattering environment around UE.</w:t>
      </w:r>
      <w:r w:rsidR="00AF3C14" w:rsidRPr="00617480">
        <w:rPr>
          <w:bCs/>
          <w:iCs/>
          <w:noProof/>
          <w:lang w:val="en-US"/>
        </w:rPr>
        <w:t xml:space="preserve"> </w:t>
      </w:r>
      <w:r w:rsidR="00077305" w:rsidRPr="00440394">
        <w:rPr>
          <w:bCs/>
          <w:iCs/>
          <w:noProof/>
          <w:lang w:val="en-US"/>
        </w:rPr>
        <w:t xml:space="preserve">RAN1 need to try model distribution of the angle measurement error for </w:t>
      </w:r>
      <w:r w:rsidR="004D6750" w:rsidRPr="00440394">
        <w:rPr>
          <w:bCs/>
          <w:iCs/>
          <w:noProof/>
          <w:lang w:val="en-US"/>
        </w:rPr>
        <w:t>the LoS path only.</w:t>
      </w:r>
    </w:p>
    <w:p w14:paraId="1B9E57EB" w14:textId="46A09C8F" w:rsidR="008B497D" w:rsidRPr="006426E6" w:rsidRDefault="008B497D" w:rsidP="008B497D">
      <w:pPr>
        <w:spacing w:after="0"/>
        <w:rPr>
          <w:bCs/>
          <w:iCs/>
          <w:noProof/>
          <w:lang w:val="en-US"/>
        </w:rPr>
      </w:pPr>
      <w:r w:rsidRPr="00473C13">
        <w:rPr>
          <w:b/>
          <w:iCs/>
          <w:noProof/>
          <w:lang w:val="en-US"/>
        </w:rPr>
        <w:t xml:space="preserve">Proposal </w:t>
      </w:r>
      <w:r w:rsidR="00003CF4">
        <w:rPr>
          <w:b/>
          <w:iCs/>
          <w:noProof/>
          <w:lang w:val="en-US"/>
        </w:rPr>
        <w:t>2</w:t>
      </w:r>
      <w:r w:rsidRPr="00473C13">
        <w:rPr>
          <w:b/>
          <w:iCs/>
          <w:noProof/>
          <w:lang w:val="en-US"/>
        </w:rPr>
        <w:t xml:space="preserve">: </w:t>
      </w:r>
      <w:r w:rsidRPr="00473C13">
        <w:rPr>
          <w:bCs/>
          <w:iCs/>
          <w:noProof/>
          <w:lang w:val="en-US"/>
        </w:rPr>
        <w:t xml:space="preserve">RAN1 first needs to treat separately the following error </w:t>
      </w:r>
      <w:r>
        <w:rPr>
          <w:bCs/>
          <w:iCs/>
          <w:noProof/>
          <w:lang w:val="en-US"/>
        </w:rPr>
        <w:t>sources</w:t>
      </w:r>
      <w:r w:rsidRPr="008E3E05">
        <w:rPr>
          <w:bCs/>
          <w:iCs/>
          <w:noProof/>
          <w:lang w:val="en-US"/>
        </w:rPr>
        <w:t xml:space="preserve"> of </w:t>
      </w:r>
      <w:r>
        <w:rPr>
          <w:bCs/>
          <w:iCs/>
          <w:noProof/>
          <w:lang w:val="en-US"/>
        </w:rPr>
        <w:t>angle</w:t>
      </w:r>
      <w:r w:rsidRPr="008E3E05">
        <w:rPr>
          <w:bCs/>
          <w:iCs/>
          <w:noProof/>
          <w:lang w:val="en-US"/>
        </w:rPr>
        <w:t xml:space="preserve"> measurement</w:t>
      </w:r>
      <w:r w:rsidRPr="006426E6">
        <w:rPr>
          <w:bCs/>
          <w:iCs/>
          <w:noProof/>
          <w:lang w:val="en-US"/>
        </w:rPr>
        <w:t>.</w:t>
      </w:r>
    </w:p>
    <w:p w14:paraId="1E5A739B" w14:textId="77777777" w:rsidR="008B497D" w:rsidRDefault="008B497D" w:rsidP="008B497D">
      <w:pPr>
        <w:pStyle w:val="ListParagraph"/>
        <w:numPr>
          <w:ilvl w:val="0"/>
          <w:numId w:val="48"/>
        </w:numPr>
        <w:rPr>
          <w:bCs/>
          <w:iCs/>
          <w:noProof/>
          <w:sz w:val="20"/>
          <w:szCs w:val="20"/>
          <w:lang w:val="en-US"/>
        </w:rPr>
      </w:pPr>
      <w:r w:rsidRPr="00473C13">
        <w:rPr>
          <w:bCs/>
          <w:iCs/>
          <w:noProof/>
          <w:sz w:val="20"/>
          <w:szCs w:val="20"/>
          <w:lang w:val="en-US"/>
        </w:rPr>
        <w:t>noise and interference signals</w:t>
      </w:r>
    </w:p>
    <w:p w14:paraId="752EB338" w14:textId="2B595D3B" w:rsidR="008B497D" w:rsidRDefault="008B497D" w:rsidP="008B497D">
      <w:pPr>
        <w:pStyle w:val="ListParagraph"/>
        <w:numPr>
          <w:ilvl w:val="0"/>
          <w:numId w:val="48"/>
        </w:numPr>
        <w:rPr>
          <w:bCs/>
          <w:iCs/>
          <w:noProof/>
          <w:sz w:val="20"/>
          <w:szCs w:val="20"/>
          <w:lang w:val="en-US"/>
        </w:rPr>
      </w:pPr>
      <w:r w:rsidRPr="00A91BA6">
        <w:rPr>
          <w:bCs/>
          <w:iCs/>
          <w:noProof/>
          <w:sz w:val="20"/>
          <w:szCs w:val="20"/>
          <w:lang w:val="en-US"/>
        </w:rPr>
        <w:t>Multipath/NLoS</w:t>
      </w:r>
    </w:p>
    <w:p w14:paraId="5E84C0F0" w14:textId="77B76654" w:rsidR="00A61576" w:rsidRDefault="00690FEE" w:rsidP="0088213B">
      <w:pPr>
        <w:spacing w:before="240" w:after="0"/>
        <w:rPr>
          <w:rFonts w:ascii="Times" w:eastAsia="Batang" w:hAnsi="Times"/>
          <w:kern w:val="24"/>
          <w:lang w:val="en-US" w:eastAsia="ko-KR"/>
        </w:rPr>
      </w:pPr>
      <w:r>
        <w:rPr>
          <w:rFonts w:ascii="Times" w:eastAsia="Batang" w:hAnsi="Times"/>
          <w:kern w:val="24"/>
          <w:lang w:val="en-US" w:eastAsia="ko-KR"/>
        </w:rPr>
        <w:t xml:space="preserve">In the previous meeting, RAN1 agreed </w:t>
      </w:r>
      <w:r w:rsidR="00AF4341">
        <w:rPr>
          <w:rFonts w:ascii="Times" w:eastAsia="Batang" w:hAnsi="Times"/>
          <w:kern w:val="24"/>
          <w:lang w:val="en-US" w:eastAsia="ko-KR"/>
        </w:rPr>
        <w:t xml:space="preserve">to consider error </w:t>
      </w:r>
      <w:r w:rsidR="00751A4D">
        <w:rPr>
          <w:rFonts w:ascii="Times" w:eastAsia="Batang" w:hAnsi="Times"/>
          <w:kern w:val="24"/>
          <w:lang w:val="en-US" w:eastAsia="ko-KR"/>
        </w:rPr>
        <w:t xml:space="preserve">in assistance data </w:t>
      </w:r>
      <w:r w:rsidR="00C07393">
        <w:rPr>
          <w:rFonts w:ascii="Times" w:eastAsia="Batang" w:hAnsi="Times"/>
          <w:kern w:val="24"/>
          <w:lang w:val="en-US" w:eastAsia="ko-KR"/>
        </w:rPr>
        <w:t>as one of the error sources, and TRP location and TRP beam antenna information</w:t>
      </w:r>
      <w:r w:rsidR="00F1436C">
        <w:rPr>
          <w:rFonts w:ascii="Times" w:eastAsia="Batang" w:hAnsi="Times"/>
          <w:kern w:val="24"/>
          <w:lang w:val="en-US" w:eastAsia="ko-KR"/>
        </w:rPr>
        <w:t xml:space="preserve">. </w:t>
      </w:r>
      <w:r w:rsidR="003241AF">
        <w:rPr>
          <w:rFonts w:ascii="Times" w:eastAsia="Batang" w:hAnsi="Times"/>
          <w:kern w:val="24"/>
          <w:lang w:val="en-US" w:eastAsia="ko-KR"/>
        </w:rPr>
        <w:t>In addition to these, there are a couple of factors such as expected RSTD</w:t>
      </w:r>
      <w:r w:rsidR="00FD6C70">
        <w:rPr>
          <w:rFonts w:ascii="Times" w:eastAsia="Batang" w:hAnsi="Times"/>
          <w:kern w:val="24"/>
          <w:lang w:val="en-US" w:eastAsia="ko-KR"/>
        </w:rPr>
        <w:t xml:space="preserve"> </w:t>
      </w:r>
      <w:r w:rsidR="00BF7749">
        <w:rPr>
          <w:rFonts w:ascii="Times" w:eastAsia="Batang" w:hAnsi="Times"/>
          <w:kern w:val="24"/>
          <w:lang w:val="en-US" w:eastAsia="ko-KR"/>
        </w:rPr>
        <w:t>and its uncertainty values</w:t>
      </w:r>
      <w:r w:rsidR="004E7286">
        <w:rPr>
          <w:rFonts w:ascii="Times" w:eastAsia="Batang" w:hAnsi="Times"/>
          <w:kern w:val="24"/>
          <w:lang w:val="en-US" w:eastAsia="ko-KR"/>
        </w:rPr>
        <w:t xml:space="preserve"> for DL-TDOA tech</w:t>
      </w:r>
      <w:r w:rsidR="00CE6C28">
        <w:rPr>
          <w:rFonts w:ascii="Times" w:eastAsia="Batang" w:hAnsi="Times"/>
          <w:kern w:val="24"/>
          <w:lang w:val="en-US" w:eastAsia="ko-KR"/>
        </w:rPr>
        <w:t>ni</w:t>
      </w:r>
      <w:r w:rsidR="004E7286">
        <w:rPr>
          <w:rFonts w:ascii="Times" w:eastAsia="Batang" w:hAnsi="Times"/>
          <w:kern w:val="24"/>
          <w:lang w:val="en-US" w:eastAsia="ko-KR"/>
        </w:rPr>
        <w:t xml:space="preserve">que and </w:t>
      </w:r>
      <w:r w:rsidR="00FD6C70">
        <w:rPr>
          <w:rFonts w:ascii="Times" w:eastAsia="Batang" w:hAnsi="Times"/>
          <w:kern w:val="24"/>
          <w:lang w:val="en-US" w:eastAsia="ko-KR"/>
        </w:rPr>
        <w:t>e</w:t>
      </w:r>
      <w:r w:rsidR="004E7286">
        <w:rPr>
          <w:rFonts w:ascii="Times" w:eastAsia="Batang" w:hAnsi="Times"/>
          <w:kern w:val="24"/>
          <w:lang w:val="en-US" w:eastAsia="ko-KR"/>
        </w:rPr>
        <w:t xml:space="preserve">xpected </w:t>
      </w:r>
      <w:proofErr w:type="spellStart"/>
      <w:r w:rsidR="004E7286">
        <w:rPr>
          <w:rFonts w:ascii="Times" w:eastAsia="Batang" w:hAnsi="Times"/>
          <w:kern w:val="24"/>
          <w:lang w:val="en-US" w:eastAsia="ko-KR"/>
        </w:rPr>
        <w:t>AoA</w:t>
      </w:r>
      <w:proofErr w:type="spellEnd"/>
      <w:r w:rsidR="004E7286">
        <w:rPr>
          <w:rFonts w:ascii="Times" w:eastAsia="Batang" w:hAnsi="Times"/>
          <w:kern w:val="24"/>
          <w:lang w:val="en-US" w:eastAsia="ko-KR"/>
        </w:rPr>
        <w:t>/</w:t>
      </w:r>
      <w:proofErr w:type="spellStart"/>
      <w:r w:rsidR="004E7286">
        <w:rPr>
          <w:rFonts w:ascii="Times" w:eastAsia="Batang" w:hAnsi="Times"/>
          <w:kern w:val="24"/>
          <w:lang w:val="en-US" w:eastAsia="ko-KR"/>
        </w:rPr>
        <w:t>AoD</w:t>
      </w:r>
      <w:proofErr w:type="spellEnd"/>
      <w:r w:rsidR="00FD6C70">
        <w:rPr>
          <w:rFonts w:ascii="Times" w:eastAsia="Batang" w:hAnsi="Times"/>
          <w:kern w:val="24"/>
          <w:lang w:val="en-US" w:eastAsia="ko-KR"/>
        </w:rPr>
        <w:t xml:space="preserve"> values for angle-based techni</w:t>
      </w:r>
      <w:r w:rsidR="002B16BE">
        <w:rPr>
          <w:rFonts w:ascii="Times" w:eastAsia="Batang" w:hAnsi="Times"/>
          <w:kern w:val="24"/>
          <w:lang w:val="en-US" w:eastAsia="ko-KR"/>
        </w:rPr>
        <w:t>q</w:t>
      </w:r>
      <w:r w:rsidR="00FD6C70">
        <w:rPr>
          <w:rFonts w:ascii="Times" w:eastAsia="Batang" w:hAnsi="Times"/>
          <w:kern w:val="24"/>
          <w:lang w:val="en-US" w:eastAsia="ko-KR"/>
        </w:rPr>
        <w:t xml:space="preserve">ue. </w:t>
      </w:r>
      <w:r w:rsidR="0024422C">
        <w:rPr>
          <w:rFonts w:ascii="Times" w:eastAsia="Batang" w:hAnsi="Times"/>
          <w:kern w:val="24"/>
          <w:lang w:val="en-US" w:eastAsia="ko-KR"/>
        </w:rPr>
        <w:t xml:space="preserve">If </w:t>
      </w:r>
      <w:r w:rsidR="00D27841">
        <w:rPr>
          <w:rFonts w:ascii="Times" w:eastAsia="Batang" w:hAnsi="Times"/>
          <w:kern w:val="24"/>
          <w:lang w:val="en-US" w:eastAsia="ko-KR"/>
        </w:rPr>
        <w:t>proper values</w:t>
      </w:r>
      <w:r w:rsidR="0024422C">
        <w:rPr>
          <w:rFonts w:ascii="Times" w:eastAsia="Batang" w:hAnsi="Times"/>
          <w:kern w:val="24"/>
          <w:lang w:val="en-US" w:eastAsia="ko-KR"/>
        </w:rPr>
        <w:t xml:space="preserve"> are not </w:t>
      </w:r>
      <w:r w:rsidR="00D27841">
        <w:rPr>
          <w:rFonts w:ascii="Times" w:eastAsia="Batang" w:hAnsi="Times"/>
          <w:kern w:val="24"/>
          <w:lang w:val="en-US" w:eastAsia="ko-KR"/>
        </w:rPr>
        <w:t>provided, they may affect measurement errors.</w:t>
      </w:r>
      <w:r w:rsidR="000D4A8C">
        <w:rPr>
          <w:rFonts w:ascii="Times" w:eastAsia="Batang" w:hAnsi="Times"/>
          <w:kern w:val="24"/>
          <w:lang w:val="en-US" w:eastAsia="ko-KR"/>
        </w:rPr>
        <w:t xml:space="preserve"> However, the </w:t>
      </w:r>
      <w:r w:rsidR="006344F8" w:rsidRPr="006344F8">
        <w:rPr>
          <w:rFonts w:ascii="Times" w:eastAsia="Batang" w:hAnsi="Times"/>
          <w:kern w:val="24"/>
          <w:lang w:val="en-US" w:eastAsia="ko-KR"/>
        </w:rPr>
        <w:t xml:space="preserve">LMF provides UE with the expected RSTD to help </w:t>
      </w:r>
      <w:r w:rsidR="006344F8" w:rsidRPr="006344F8">
        <w:rPr>
          <w:rFonts w:ascii="Times" w:eastAsia="Batang" w:hAnsi="Times"/>
          <w:kern w:val="24"/>
          <w:lang w:val="en-US" w:eastAsia="ko-KR"/>
        </w:rPr>
        <w:lastRenderedPageBreak/>
        <w:t>UE determines the correlation window</w:t>
      </w:r>
      <w:r w:rsidR="00611713">
        <w:rPr>
          <w:rFonts w:ascii="Times" w:eastAsia="Batang" w:hAnsi="Times"/>
          <w:kern w:val="24"/>
          <w:lang w:val="en-US" w:eastAsia="ko-KR"/>
        </w:rPr>
        <w:t>, and</w:t>
      </w:r>
      <w:r w:rsidR="006344F8" w:rsidRPr="006344F8">
        <w:rPr>
          <w:rFonts w:ascii="Times" w:eastAsia="Batang" w:hAnsi="Times"/>
          <w:kern w:val="24"/>
          <w:lang w:val="en-US" w:eastAsia="ko-KR"/>
        </w:rPr>
        <w:t xml:space="preserve"> </w:t>
      </w:r>
      <w:r w:rsidR="00611713">
        <w:rPr>
          <w:rFonts w:ascii="Times" w:eastAsia="Batang" w:hAnsi="Times"/>
          <w:kern w:val="24"/>
          <w:lang w:val="en-US" w:eastAsia="ko-KR"/>
        </w:rPr>
        <w:t>i</w:t>
      </w:r>
      <w:r w:rsidR="006344F8" w:rsidRPr="006344F8">
        <w:rPr>
          <w:rFonts w:ascii="Times" w:eastAsia="Batang" w:hAnsi="Times"/>
          <w:kern w:val="24"/>
          <w:lang w:val="en-US" w:eastAsia="ko-KR"/>
        </w:rPr>
        <w:t>f the LMF is not sure about the expected RSTD, it should provide enough range</w:t>
      </w:r>
      <w:r w:rsidR="00161169">
        <w:rPr>
          <w:rFonts w:ascii="Times" w:eastAsia="Batang" w:hAnsi="Times"/>
          <w:kern w:val="24"/>
          <w:lang w:val="en-US" w:eastAsia="ko-KR"/>
        </w:rPr>
        <w:t xml:space="preserve"> of it</w:t>
      </w:r>
      <w:r w:rsidR="00C36133">
        <w:rPr>
          <w:rFonts w:ascii="Times" w:eastAsia="Batang" w:hAnsi="Times"/>
          <w:kern w:val="24"/>
          <w:lang w:val="en-US" w:eastAsia="ko-KR"/>
        </w:rPr>
        <w:t xml:space="preserve"> based on cell radius</w:t>
      </w:r>
      <w:r w:rsidR="006344F8" w:rsidRPr="006344F8">
        <w:rPr>
          <w:rFonts w:ascii="Times" w:eastAsia="Batang" w:hAnsi="Times"/>
          <w:kern w:val="24"/>
          <w:lang w:val="en-US" w:eastAsia="ko-KR"/>
        </w:rPr>
        <w:t>.</w:t>
      </w:r>
      <w:r w:rsidR="00301EFF">
        <w:rPr>
          <w:rFonts w:ascii="Times" w:eastAsia="Batang" w:hAnsi="Times"/>
          <w:kern w:val="24"/>
          <w:lang w:val="en-US" w:eastAsia="ko-KR"/>
        </w:rPr>
        <w:t xml:space="preserve"> </w:t>
      </w:r>
      <w:r w:rsidR="00F912B7">
        <w:rPr>
          <w:rFonts w:ascii="Times" w:eastAsia="Batang" w:hAnsi="Times"/>
          <w:kern w:val="24"/>
          <w:lang w:val="en-US" w:eastAsia="ko-KR"/>
        </w:rPr>
        <w:t>Also, t</w:t>
      </w:r>
      <w:r w:rsidR="009968DD">
        <w:rPr>
          <w:rFonts w:ascii="Times" w:eastAsia="Batang" w:hAnsi="Times"/>
          <w:kern w:val="24"/>
          <w:lang w:val="en-US" w:eastAsia="ko-KR"/>
        </w:rPr>
        <w:t xml:space="preserve">he network </w:t>
      </w:r>
      <w:r w:rsidR="001C6989">
        <w:rPr>
          <w:rFonts w:ascii="Times" w:eastAsia="Batang" w:hAnsi="Times"/>
          <w:kern w:val="24"/>
          <w:lang w:val="en-US" w:eastAsia="ko-KR"/>
        </w:rPr>
        <w:t>may provide enough range</w:t>
      </w:r>
      <w:r w:rsidR="00920738">
        <w:rPr>
          <w:rFonts w:ascii="Times" w:eastAsia="Batang" w:hAnsi="Times"/>
          <w:kern w:val="24"/>
          <w:lang w:val="en-US" w:eastAsia="ko-KR"/>
        </w:rPr>
        <w:t xml:space="preserve"> of </w:t>
      </w:r>
      <w:r w:rsidR="00090454">
        <w:rPr>
          <w:rFonts w:ascii="Times" w:eastAsia="Batang" w:hAnsi="Times"/>
          <w:kern w:val="24"/>
          <w:lang w:val="en-US" w:eastAsia="ko-KR"/>
        </w:rPr>
        <w:t xml:space="preserve">expected </w:t>
      </w:r>
      <w:proofErr w:type="spellStart"/>
      <w:r w:rsidR="0096006A">
        <w:rPr>
          <w:rFonts w:ascii="Times" w:eastAsia="Batang" w:hAnsi="Times"/>
          <w:kern w:val="24"/>
          <w:lang w:val="en-US" w:eastAsia="ko-KR"/>
        </w:rPr>
        <w:t>AoA</w:t>
      </w:r>
      <w:proofErr w:type="spellEnd"/>
      <w:r w:rsidR="0096006A">
        <w:rPr>
          <w:rFonts w:ascii="Times" w:eastAsia="Batang" w:hAnsi="Times"/>
          <w:kern w:val="24"/>
          <w:lang w:val="en-US" w:eastAsia="ko-KR"/>
        </w:rPr>
        <w:t>/</w:t>
      </w:r>
      <w:proofErr w:type="spellStart"/>
      <w:r w:rsidR="0096006A">
        <w:rPr>
          <w:rFonts w:ascii="Times" w:eastAsia="Batang" w:hAnsi="Times"/>
          <w:kern w:val="24"/>
          <w:lang w:val="en-US" w:eastAsia="ko-KR"/>
        </w:rPr>
        <w:t>AoD</w:t>
      </w:r>
      <w:proofErr w:type="spellEnd"/>
      <w:r w:rsidR="0096006A">
        <w:rPr>
          <w:rFonts w:ascii="Times" w:eastAsia="Batang" w:hAnsi="Times"/>
          <w:kern w:val="24"/>
          <w:lang w:val="en-US" w:eastAsia="ko-KR"/>
        </w:rPr>
        <w:t xml:space="preserve"> if the LMF </w:t>
      </w:r>
      <w:r w:rsidR="004639B5">
        <w:rPr>
          <w:rFonts w:ascii="Times" w:eastAsia="Batang" w:hAnsi="Times"/>
          <w:kern w:val="24"/>
          <w:lang w:val="en-US" w:eastAsia="ko-KR"/>
        </w:rPr>
        <w:t>cannot guarantee</w:t>
      </w:r>
      <w:r w:rsidR="00A35E45">
        <w:rPr>
          <w:rFonts w:ascii="Times" w:eastAsia="Batang" w:hAnsi="Times"/>
          <w:kern w:val="24"/>
          <w:lang w:val="en-US" w:eastAsia="ko-KR"/>
        </w:rPr>
        <w:t>.</w:t>
      </w:r>
      <w:r w:rsidR="007B7B14">
        <w:rPr>
          <w:rFonts w:ascii="Times" w:eastAsia="Batang" w:hAnsi="Times"/>
          <w:kern w:val="24"/>
          <w:lang w:val="en-US" w:eastAsia="ko-KR"/>
        </w:rPr>
        <w:t xml:space="preserve"> </w:t>
      </w:r>
      <w:r w:rsidR="00A61576" w:rsidRPr="00A61576">
        <w:rPr>
          <w:rFonts w:ascii="Times" w:eastAsia="Batang" w:hAnsi="Times"/>
          <w:kern w:val="24"/>
          <w:lang w:val="en-US" w:eastAsia="ko-KR"/>
        </w:rPr>
        <w:t>Even if the proper expected angle is not provided, it does not lead to the measurement error as it is still possible for the receiver to find appropriate measurement by implementation, so it may be hard to analyze as an error source.</w:t>
      </w:r>
    </w:p>
    <w:p w14:paraId="49D8CDB9" w14:textId="1580A4DF" w:rsidR="0088213B" w:rsidRPr="00A91BA6" w:rsidRDefault="0088213B" w:rsidP="0088213B">
      <w:pPr>
        <w:spacing w:before="240" w:after="0"/>
        <w:rPr>
          <w:bCs/>
          <w:iCs/>
          <w:noProof/>
          <w:lang w:val="en-US"/>
        </w:rPr>
      </w:pPr>
      <w:r>
        <w:rPr>
          <w:b/>
          <w:iCs/>
          <w:noProof/>
          <w:lang w:val="en-US"/>
        </w:rPr>
        <w:t xml:space="preserve">Proposal </w:t>
      </w:r>
      <w:r w:rsidR="00003CF4">
        <w:rPr>
          <w:b/>
          <w:iCs/>
          <w:noProof/>
          <w:lang w:val="en-US"/>
        </w:rPr>
        <w:t>3</w:t>
      </w:r>
      <w:r>
        <w:rPr>
          <w:b/>
          <w:iCs/>
          <w:noProof/>
          <w:lang w:val="en-US"/>
        </w:rPr>
        <w:t xml:space="preserve">: </w:t>
      </w:r>
      <w:r w:rsidR="00F71155" w:rsidRPr="00F71155">
        <w:rPr>
          <w:bCs/>
          <w:iCs/>
          <w:noProof/>
          <w:lang w:val="en-US"/>
        </w:rPr>
        <w:t>RAN1 to exclude the expected RSTD and the expected AoA/AoD from error sources, as their error does not always lead to measurement error by the implementation.</w:t>
      </w:r>
    </w:p>
    <w:p w14:paraId="39E38C55" w14:textId="77777777" w:rsidR="0088213B" w:rsidRPr="006D459C" w:rsidRDefault="0088213B" w:rsidP="00A91BA6">
      <w:pPr>
        <w:rPr>
          <w:bCs/>
          <w:iCs/>
          <w:noProof/>
          <w:lang w:val="en-US"/>
        </w:rPr>
      </w:pPr>
    </w:p>
    <w:p w14:paraId="06D0C528" w14:textId="77777777" w:rsidR="0043190C" w:rsidRPr="002731CB" w:rsidRDefault="0043190C" w:rsidP="0043190C">
      <w:pPr>
        <w:rPr>
          <w:lang w:val="en-US"/>
        </w:rPr>
      </w:pPr>
      <w:r w:rsidRPr="002731CB">
        <w:rPr>
          <w:lang w:val="en-US"/>
        </w:rPr>
        <w:t xml:space="preserve">The fault cases, which </w:t>
      </w:r>
      <w:proofErr w:type="gramStart"/>
      <w:r w:rsidRPr="002731CB">
        <w:rPr>
          <w:lang w:val="en-US"/>
        </w:rPr>
        <w:t>enter into</w:t>
      </w:r>
      <w:proofErr w:type="gramEnd"/>
      <w:r w:rsidRPr="002731CB">
        <w:rPr>
          <w:lang w:val="en-US"/>
        </w:rPr>
        <w:t xml:space="preserve"> the evaluation of the Residual Risk, must also be taken into account. Some are common to RAT-D and RAT-I, some are specific:</w:t>
      </w:r>
    </w:p>
    <w:p w14:paraId="12284BB4" w14:textId="77777777" w:rsidR="0043190C" w:rsidRPr="002731CB" w:rsidRDefault="0043190C" w:rsidP="0043190C">
      <w:pPr>
        <w:pStyle w:val="ListParagraph"/>
        <w:numPr>
          <w:ilvl w:val="0"/>
          <w:numId w:val="44"/>
        </w:numPr>
        <w:rPr>
          <w:sz w:val="20"/>
          <w:szCs w:val="20"/>
          <w:lang w:val="en-US" w:eastAsia="en-US"/>
        </w:rPr>
      </w:pPr>
      <w:r w:rsidRPr="002731CB">
        <w:rPr>
          <w:sz w:val="20"/>
          <w:szCs w:val="20"/>
          <w:lang w:val="en-US" w:eastAsia="en-US"/>
        </w:rPr>
        <w:t>Jamming, spoofing, malicious UE</w:t>
      </w:r>
    </w:p>
    <w:p w14:paraId="2EECE666" w14:textId="78FC1913" w:rsidR="0043190C" w:rsidRPr="002731CB" w:rsidRDefault="0043190C" w:rsidP="0043190C">
      <w:pPr>
        <w:pStyle w:val="ListParagraph"/>
        <w:numPr>
          <w:ilvl w:val="0"/>
          <w:numId w:val="44"/>
        </w:numPr>
        <w:rPr>
          <w:sz w:val="20"/>
          <w:szCs w:val="20"/>
          <w:lang w:val="en-US" w:eastAsia="en-US"/>
        </w:rPr>
      </w:pPr>
      <w:proofErr w:type="spellStart"/>
      <w:r w:rsidRPr="002731CB">
        <w:rPr>
          <w:sz w:val="20"/>
          <w:szCs w:val="20"/>
          <w:lang w:val="en-US" w:eastAsia="en-US"/>
        </w:rPr>
        <w:t>gNB</w:t>
      </w:r>
      <w:proofErr w:type="spellEnd"/>
      <w:r w:rsidRPr="002731CB">
        <w:rPr>
          <w:sz w:val="20"/>
          <w:szCs w:val="20"/>
          <w:lang w:val="en-US" w:eastAsia="en-US"/>
        </w:rPr>
        <w:t xml:space="preserve"> failures (e.g., </w:t>
      </w:r>
      <w:r w:rsidR="00266E34">
        <w:rPr>
          <w:sz w:val="20"/>
          <w:szCs w:val="20"/>
          <w:lang w:val="en-US" w:eastAsia="en-US"/>
        </w:rPr>
        <w:t>TRP malfun</w:t>
      </w:r>
      <w:r w:rsidR="00583FFB">
        <w:rPr>
          <w:sz w:val="20"/>
          <w:szCs w:val="20"/>
          <w:lang w:val="en-US" w:eastAsia="en-US"/>
        </w:rPr>
        <w:t>c</w:t>
      </w:r>
      <w:r w:rsidR="00266E34">
        <w:rPr>
          <w:sz w:val="20"/>
          <w:szCs w:val="20"/>
          <w:lang w:val="en-US" w:eastAsia="en-US"/>
        </w:rPr>
        <w:t xml:space="preserve">tion resulting in </w:t>
      </w:r>
      <w:r w:rsidR="00BA415B">
        <w:rPr>
          <w:sz w:val="20"/>
          <w:szCs w:val="20"/>
          <w:lang w:val="en-US" w:eastAsia="en-US"/>
        </w:rPr>
        <w:t>a power loss</w:t>
      </w:r>
      <w:r w:rsidRPr="002731CB">
        <w:rPr>
          <w:sz w:val="20"/>
          <w:szCs w:val="20"/>
          <w:lang w:val="en-US" w:eastAsia="en-US"/>
        </w:rPr>
        <w:t>)</w:t>
      </w:r>
    </w:p>
    <w:p w14:paraId="514F9EC3" w14:textId="77777777" w:rsidR="0043190C" w:rsidRDefault="0043190C" w:rsidP="0043190C">
      <w:pPr>
        <w:pStyle w:val="ListParagraph"/>
        <w:numPr>
          <w:ilvl w:val="0"/>
          <w:numId w:val="44"/>
        </w:numPr>
        <w:rPr>
          <w:sz w:val="20"/>
          <w:szCs w:val="20"/>
          <w:lang w:val="en-US" w:eastAsia="en-US"/>
        </w:rPr>
      </w:pPr>
      <w:r w:rsidRPr="002731CB">
        <w:rPr>
          <w:sz w:val="20"/>
          <w:szCs w:val="20"/>
          <w:lang w:val="en-US" w:eastAsia="en-US"/>
        </w:rPr>
        <w:t>Transmission error in assistance or positioning data</w:t>
      </w:r>
    </w:p>
    <w:p w14:paraId="768A7228" w14:textId="0B22EDF1" w:rsidR="0043190C" w:rsidRPr="002731CB" w:rsidRDefault="00881C2A" w:rsidP="0043190C">
      <w:pPr>
        <w:pStyle w:val="ListParagraph"/>
        <w:numPr>
          <w:ilvl w:val="1"/>
          <w:numId w:val="44"/>
        </w:numPr>
        <w:rPr>
          <w:sz w:val="20"/>
          <w:szCs w:val="20"/>
          <w:lang w:val="en-US" w:eastAsia="en-US"/>
        </w:rPr>
      </w:pPr>
      <w:r>
        <w:rPr>
          <w:sz w:val="20"/>
          <w:szCs w:val="20"/>
          <w:lang w:val="en-US" w:eastAsia="en-US"/>
        </w:rPr>
        <w:t xml:space="preserve">concerns </w:t>
      </w:r>
      <w:proofErr w:type="gramStart"/>
      <w:r w:rsidR="007C1F39">
        <w:rPr>
          <w:sz w:val="20"/>
          <w:szCs w:val="20"/>
          <w:lang w:val="en-US" w:eastAsia="en-US"/>
        </w:rPr>
        <w:t>e.g.</w:t>
      </w:r>
      <w:proofErr w:type="gramEnd"/>
      <w:r w:rsidR="007C1F39">
        <w:rPr>
          <w:sz w:val="20"/>
          <w:szCs w:val="20"/>
          <w:lang w:val="en-US" w:eastAsia="en-US"/>
        </w:rPr>
        <w:t xml:space="preserve"> </w:t>
      </w:r>
      <w:r>
        <w:rPr>
          <w:sz w:val="20"/>
          <w:szCs w:val="20"/>
          <w:lang w:val="en-US" w:eastAsia="en-US"/>
        </w:rPr>
        <w:t xml:space="preserve">the case of assistance data correctly produced by </w:t>
      </w:r>
      <w:r w:rsidR="005601BB">
        <w:rPr>
          <w:sz w:val="20"/>
          <w:szCs w:val="20"/>
          <w:lang w:val="en-US" w:eastAsia="en-US"/>
        </w:rPr>
        <w:t>the LMF</w:t>
      </w:r>
      <w:r w:rsidR="00496A6D">
        <w:rPr>
          <w:sz w:val="20"/>
          <w:szCs w:val="20"/>
          <w:lang w:val="en-US" w:eastAsia="en-US"/>
        </w:rPr>
        <w:t xml:space="preserve"> that have been corrupted during transmission, and </w:t>
      </w:r>
      <w:r w:rsidR="00740252">
        <w:rPr>
          <w:sz w:val="20"/>
          <w:szCs w:val="20"/>
          <w:lang w:val="en-US" w:eastAsia="en-US"/>
        </w:rPr>
        <w:t>detected as errorless</w:t>
      </w:r>
    </w:p>
    <w:p w14:paraId="384A6823" w14:textId="77777777" w:rsidR="0043190C" w:rsidRDefault="0043190C" w:rsidP="0043190C">
      <w:pPr>
        <w:pStyle w:val="ListParagraph"/>
        <w:numPr>
          <w:ilvl w:val="0"/>
          <w:numId w:val="44"/>
        </w:numPr>
        <w:rPr>
          <w:sz w:val="20"/>
          <w:szCs w:val="20"/>
          <w:lang w:val="en-US" w:eastAsia="en-US"/>
        </w:rPr>
      </w:pPr>
      <w:r w:rsidRPr="002731CB">
        <w:rPr>
          <w:sz w:val="20"/>
          <w:szCs w:val="20"/>
          <w:lang w:val="en-US" w:eastAsia="en-US"/>
        </w:rPr>
        <w:t xml:space="preserve">Implementation error in </w:t>
      </w:r>
      <w:proofErr w:type="spellStart"/>
      <w:r w:rsidRPr="002731CB">
        <w:rPr>
          <w:sz w:val="20"/>
          <w:szCs w:val="20"/>
          <w:lang w:val="en-US" w:eastAsia="en-US"/>
        </w:rPr>
        <w:t>gNB</w:t>
      </w:r>
      <w:proofErr w:type="spellEnd"/>
      <w:r w:rsidRPr="002731CB">
        <w:rPr>
          <w:sz w:val="20"/>
          <w:szCs w:val="20"/>
          <w:lang w:val="en-US" w:eastAsia="en-US"/>
        </w:rPr>
        <w:t>, LMF or UE</w:t>
      </w:r>
      <w:r>
        <w:rPr>
          <w:sz w:val="20"/>
          <w:szCs w:val="20"/>
          <w:lang w:val="en-US" w:eastAsia="en-US"/>
        </w:rPr>
        <w:t xml:space="preserve"> (e.g., location estimation algorithm such as LS)</w:t>
      </w:r>
    </w:p>
    <w:p w14:paraId="48CEBE4F" w14:textId="77777777" w:rsidR="0043190C" w:rsidRDefault="0043190C" w:rsidP="0043190C">
      <w:pPr>
        <w:rPr>
          <w:lang w:val="en-US"/>
        </w:rPr>
      </w:pPr>
    </w:p>
    <w:p w14:paraId="1989C715" w14:textId="560EED53" w:rsidR="0043190C" w:rsidRPr="003B1049" w:rsidRDefault="0043190C" w:rsidP="00A91BA6">
      <w:pPr>
        <w:rPr>
          <w:lang w:val="en-US"/>
        </w:rPr>
      </w:pPr>
      <w:proofErr w:type="spellStart"/>
      <w:r w:rsidRPr="00A91BA6">
        <w:rPr>
          <w:b/>
          <w:bCs/>
          <w:lang w:val="en-US"/>
        </w:rPr>
        <w:t>Propsoal</w:t>
      </w:r>
      <w:proofErr w:type="spellEnd"/>
      <w:r w:rsidRPr="00A91BA6">
        <w:rPr>
          <w:b/>
          <w:bCs/>
          <w:lang w:val="en-US"/>
        </w:rPr>
        <w:t xml:space="preserve"> </w:t>
      </w:r>
      <w:r w:rsidR="00003CF4">
        <w:rPr>
          <w:b/>
          <w:bCs/>
          <w:lang w:val="en-US"/>
        </w:rPr>
        <w:t>4</w:t>
      </w:r>
      <w:r>
        <w:rPr>
          <w:lang w:val="en-US"/>
        </w:rPr>
        <w:t xml:space="preserve">: RAN1 to study the above list of fault cases in addition to the previously agreed error sources. </w:t>
      </w:r>
    </w:p>
    <w:p w14:paraId="06DC460F" w14:textId="4E6E2740" w:rsidR="002C3624" w:rsidRDefault="0043190C" w:rsidP="00DC2419">
      <w:pPr>
        <w:rPr>
          <w:lang w:val="en-US"/>
        </w:rPr>
      </w:pPr>
      <w:r w:rsidRPr="002731CB">
        <w:rPr>
          <w:lang w:val="en-US"/>
        </w:rPr>
        <w:t>The onset probabilit</w:t>
      </w:r>
      <w:r>
        <w:rPr>
          <w:lang w:val="en-US"/>
        </w:rPr>
        <w:t>y</w:t>
      </w:r>
      <w:r w:rsidRPr="002731CB">
        <w:rPr>
          <w:lang w:val="en-US"/>
        </w:rPr>
        <w:t xml:space="preserve"> of each of these </w:t>
      </w:r>
      <w:proofErr w:type="spellStart"/>
      <w:r w:rsidRPr="002731CB">
        <w:rPr>
          <w:lang w:val="en-US"/>
        </w:rPr>
        <w:t>these</w:t>
      </w:r>
      <w:proofErr w:type="spellEnd"/>
      <w:r w:rsidRPr="002731CB">
        <w:rPr>
          <w:lang w:val="en-US"/>
        </w:rPr>
        <w:t xml:space="preserve"> fault events, as well as their impacts on integrity need to be analyzed. Note that we have tentatively included spoofing in the list of fault events as it is impossible to associate error distributions to it. It should be nevertheless possible to evaluate the risk of undetected spoofing </w:t>
      </w:r>
      <w:proofErr w:type="gramStart"/>
      <w:r w:rsidRPr="002731CB">
        <w:rPr>
          <w:lang w:val="en-US"/>
        </w:rPr>
        <w:t>attempts, and</w:t>
      </w:r>
      <w:proofErr w:type="gramEnd"/>
      <w:r w:rsidRPr="002731CB">
        <w:rPr>
          <w:lang w:val="en-US"/>
        </w:rPr>
        <w:t xml:space="preserve"> associate a residual risk.</w:t>
      </w:r>
    </w:p>
    <w:p w14:paraId="3EB3CCA5" w14:textId="1CA4AA90" w:rsidR="00DC2419" w:rsidRPr="00A91BA6" w:rsidRDefault="00DC2419" w:rsidP="00DC2419">
      <w:pPr>
        <w:rPr>
          <w:lang w:val="en-US" w:eastAsia="en-AU"/>
        </w:rPr>
      </w:pPr>
      <w:r w:rsidRPr="00A91BA6">
        <w:rPr>
          <w:lang w:val="en-US" w:eastAsia="en-AU"/>
        </w:rPr>
        <w:t xml:space="preserve">One of the identified </w:t>
      </w:r>
      <w:r w:rsidR="00752180" w:rsidRPr="00A91BA6">
        <w:rPr>
          <w:lang w:val="en-US" w:eastAsia="en-AU"/>
        </w:rPr>
        <w:t xml:space="preserve">fault </w:t>
      </w:r>
      <w:proofErr w:type="gramStart"/>
      <w:r w:rsidR="00752180" w:rsidRPr="00A91BA6">
        <w:rPr>
          <w:lang w:val="en-US" w:eastAsia="en-AU"/>
        </w:rPr>
        <w:t>event</w:t>
      </w:r>
      <w:proofErr w:type="gramEnd"/>
      <w:r w:rsidRPr="00A91BA6">
        <w:rPr>
          <w:lang w:val="en-US" w:eastAsia="en-AU"/>
        </w:rPr>
        <w:t xml:space="preserve"> is spoofing and jamming. </w:t>
      </w:r>
      <w:r w:rsidR="00E008D1" w:rsidRPr="00A91BA6">
        <w:rPr>
          <w:lang w:val="en-US" w:eastAsia="en-AU"/>
        </w:rPr>
        <w:t xml:space="preserve">Attempts to jam or </w:t>
      </w:r>
      <w:r w:rsidR="00702B8E">
        <w:rPr>
          <w:lang w:val="en-US" w:eastAsia="en-AU"/>
        </w:rPr>
        <w:t>disrupt the 5G positioning system</w:t>
      </w:r>
      <w:r w:rsidR="00E008D1" w:rsidRPr="00A91BA6">
        <w:rPr>
          <w:lang w:val="en-US" w:eastAsia="en-AU"/>
        </w:rPr>
        <w:t xml:space="preserve"> must be considered very seriously, given the critical applications targeted by 5G in the automotive or IoT </w:t>
      </w:r>
      <w:proofErr w:type="gramStart"/>
      <w:r w:rsidR="00E008D1" w:rsidRPr="00A91BA6">
        <w:rPr>
          <w:lang w:val="en-US" w:eastAsia="en-AU"/>
        </w:rPr>
        <w:t>domains in particular</w:t>
      </w:r>
      <w:proofErr w:type="gramEnd"/>
      <w:r w:rsidR="00A01156" w:rsidRPr="00A91BA6">
        <w:rPr>
          <w:lang w:val="en-US" w:eastAsia="en-AU"/>
        </w:rPr>
        <w:t>.</w:t>
      </w:r>
      <w:r w:rsidR="00E008D1" w:rsidRPr="00A91BA6">
        <w:rPr>
          <w:lang w:val="en-US" w:eastAsia="en-AU"/>
        </w:rPr>
        <w:t xml:space="preserve"> </w:t>
      </w:r>
      <w:r w:rsidRPr="00A91BA6">
        <w:rPr>
          <w:lang w:val="en-US" w:eastAsia="en-AU"/>
        </w:rPr>
        <w:t>A fundamental component of enabling NR positioning integrity is to enable the NR network to detect fraudulent activity targeted at faking</w:t>
      </w:r>
      <w:r w:rsidR="004D3D78">
        <w:rPr>
          <w:lang w:val="en-US" w:eastAsia="en-AU"/>
        </w:rPr>
        <w:t>/interfering with</w:t>
      </w:r>
      <w:r w:rsidRPr="00A91BA6">
        <w:rPr>
          <w:lang w:val="en-US" w:eastAsia="en-AU"/>
        </w:rPr>
        <w:t xml:space="preserve"> the UE’s location</w:t>
      </w:r>
      <w:r w:rsidR="00772E49" w:rsidRPr="00A91BA6">
        <w:rPr>
          <w:lang w:val="en-US" w:eastAsia="en-AU"/>
        </w:rPr>
        <w:t>.</w:t>
      </w:r>
      <w:r w:rsidR="002311B1" w:rsidRPr="00A91BA6">
        <w:rPr>
          <w:lang w:val="en-US"/>
        </w:rPr>
        <w:t xml:space="preserve"> </w:t>
      </w:r>
      <w:r w:rsidR="002311B1" w:rsidRPr="00A91BA6">
        <w:rPr>
          <w:lang w:val="en-US" w:eastAsia="en-AU"/>
        </w:rPr>
        <w:t xml:space="preserve">A second </w:t>
      </w:r>
      <w:r w:rsidR="00772E49" w:rsidRPr="00A91BA6">
        <w:rPr>
          <w:lang w:val="en-US" w:eastAsia="en-AU"/>
        </w:rPr>
        <w:t xml:space="preserve">important </w:t>
      </w:r>
      <w:r w:rsidR="002311B1" w:rsidRPr="00A91BA6">
        <w:rPr>
          <w:lang w:val="en-US" w:eastAsia="en-AU"/>
        </w:rPr>
        <w:t>source of concern is the UEs seeking to distort their position</w:t>
      </w:r>
      <w:r w:rsidR="00335972" w:rsidRPr="00A91BA6">
        <w:rPr>
          <w:lang w:val="en-US" w:eastAsia="en-AU"/>
        </w:rPr>
        <w:t xml:space="preserve"> and t</w:t>
      </w:r>
      <w:r w:rsidR="00A777E7" w:rsidRPr="00A91BA6">
        <w:rPr>
          <w:lang w:val="en-US" w:eastAsia="en-AU"/>
        </w:rPr>
        <w:t>r</w:t>
      </w:r>
      <w:r w:rsidR="00335972" w:rsidRPr="00A91BA6">
        <w:rPr>
          <w:lang w:val="en-US" w:eastAsia="en-AU"/>
        </w:rPr>
        <w:t xml:space="preserve">y to appear at </w:t>
      </w:r>
      <w:r w:rsidR="00BE7EAA" w:rsidRPr="00A91BA6">
        <w:rPr>
          <w:lang w:val="en-US" w:eastAsia="en-AU"/>
        </w:rPr>
        <w:t>positions where they are not</w:t>
      </w:r>
      <w:r w:rsidR="00A777E7" w:rsidRPr="00A91BA6">
        <w:rPr>
          <w:lang w:val="en-US" w:eastAsia="en-AU"/>
        </w:rPr>
        <w:t xml:space="preserve"> (also known as self-spoofing)</w:t>
      </w:r>
      <w:r w:rsidRPr="00A91BA6">
        <w:rPr>
          <w:lang w:val="en-US" w:eastAsia="en-AU"/>
        </w:rPr>
        <w:t xml:space="preserve">. Therefore, there is a need to define a </w:t>
      </w:r>
      <w:proofErr w:type="spellStart"/>
      <w:r w:rsidRPr="00A91BA6">
        <w:rPr>
          <w:lang w:val="en-US" w:eastAsia="en-AU"/>
        </w:rPr>
        <w:t>signalling</w:t>
      </w:r>
      <w:proofErr w:type="spellEnd"/>
      <w:r w:rsidRPr="00A91BA6">
        <w:rPr>
          <w:lang w:val="en-US" w:eastAsia="en-AU"/>
        </w:rPr>
        <w:t xml:space="preserve"> framework for detecting malicious activities in positioning. The purpose of such framework is to ultimately detect where (in time-frequency and space) the fraudulent device operates. Once a fraudulent device is detected, actions to preserve the positioning integrity are taken (</w:t>
      </w:r>
      <w:proofErr w:type="gramStart"/>
      <w:r w:rsidRPr="00A91BA6">
        <w:rPr>
          <w:lang w:val="en-US" w:eastAsia="en-AU"/>
        </w:rPr>
        <w:t>e.g.</w:t>
      </w:r>
      <w:proofErr w:type="gramEnd"/>
      <w:r w:rsidRPr="00A91BA6">
        <w:rPr>
          <w:lang w:val="en-US" w:eastAsia="en-AU"/>
        </w:rPr>
        <w:t xml:space="preserve"> reduce or cancel the effect of the fraudulent device on the affected positioning session by removing the device, learn its transmission </w:t>
      </w:r>
      <w:proofErr w:type="spellStart"/>
      <w:r w:rsidRPr="00A91BA6">
        <w:rPr>
          <w:lang w:val="en-US" w:eastAsia="en-AU"/>
        </w:rPr>
        <w:t>behaviour</w:t>
      </w:r>
      <w:proofErr w:type="spellEnd"/>
      <w:r w:rsidRPr="00A91BA6">
        <w:rPr>
          <w:lang w:val="en-US" w:eastAsia="en-AU"/>
        </w:rPr>
        <w:t xml:space="preserve"> and avoid the impacted resources, etc.).  </w:t>
      </w:r>
    </w:p>
    <w:p w14:paraId="384A2A61" w14:textId="02A479AD" w:rsidR="006F088B" w:rsidRPr="00A91BA6" w:rsidRDefault="00DC2419" w:rsidP="00DC2419">
      <w:pPr>
        <w:rPr>
          <w:lang w:val="en-US"/>
        </w:rPr>
      </w:pPr>
      <w:r w:rsidRPr="00A91BA6">
        <w:rPr>
          <w:b/>
          <w:bCs/>
          <w:lang w:val="en-US" w:eastAsia="en-AU"/>
        </w:rPr>
        <w:t xml:space="preserve">Proposal </w:t>
      </w:r>
      <w:r w:rsidR="00003CF4">
        <w:rPr>
          <w:b/>
          <w:bCs/>
          <w:lang w:val="en-US" w:eastAsia="en-AU"/>
        </w:rPr>
        <w:t>5</w:t>
      </w:r>
      <w:r w:rsidRPr="00A91BA6">
        <w:rPr>
          <w:lang w:val="en-US" w:eastAsia="en-AU"/>
        </w:rPr>
        <w:t xml:space="preserve">: RAN1 to </w:t>
      </w:r>
      <w:r w:rsidR="00EB154B">
        <w:rPr>
          <w:lang w:val="en-US" w:eastAsia="en-AU"/>
        </w:rPr>
        <w:t xml:space="preserve">include in </w:t>
      </w:r>
      <w:r w:rsidR="0057664E">
        <w:rPr>
          <w:lang w:val="en-US" w:eastAsia="en-AU"/>
        </w:rPr>
        <w:t xml:space="preserve">its </w:t>
      </w:r>
      <w:r w:rsidR="00EB154B">
        <w:rPr>
          <w:lang w:val="en-US" w:eastAsia="en-AU"/>
        </w:rPr>
        <w:t>scope the detection</w:t>
      </w:r>
      <w:r w:rsidR="0057664E">
        <w:rPr>
          <w:lang w:val="en-US" w:eastAsia="en-AU"/>
        </w:rPr>
        <w:t xml:space="preserve"> </w:t>
      </w:r>
      <w:r w:rsidR="0057664E" w:rsidRPr="0057664E">
        <w:rPr>
          <w:lang w:val="en-US" w:eastAsia="en-AU"/>
        </w:rPr>
        <w:t>all measures that allow to detect the presence of interference</w:t>
      </w:r>
      <w:r w:rsidR="0057664E">
        <w:rPr>
          <w:lang w:val="en-US" w:eastAsia="en-AU"/>
        </w:rPr>
        <w:t xml:space="preserve"> and </w:t>
      </w:r>
      <w:proofErr w:type="gramStart"/>
      <w:r w:rsidR="0057664E">
        <w:rPr>
          <w:lang w:val="en-US" w:eastAsia="en-AU"/>
        </w:rPr>
        <w:t>spoofing</w:t>
      </w:r>
      <w:r w:rsidR="0057664E" w:rsidRPr="0057664E">
        <w:rPr>
          <w:lang w:val="en-US" w:eastAsia="en-AU"/>
        </w:rPr>
        <w:t>, and</w:t>
      </w:r>
      <w:proofErr w:type="gramEnd"/>
      <w:r w:rsidR="0057664E" w:rsidRPr="0057664E">
        <w:rPr>
          <w:lang w:val="en-US" w:eastAsia="en-AU"/>
        </w:rPr>
        <w:t xml:space="preserve"> generate integrity </w:t>
      </w:r>
      <w:r w:rsidR="00B53214">
        <w:rPr>
          <w:lang w:val="en-US" w:eastAsia="en-AU"/>
        </w:rPr>
        <w:t>event</w:t>
      </w:r>
      <w:r w:rsidR="004F2541">
        <w:rPr>
          <w:lang w:val="en-US" w:eastAsia="en-AU"/>
        </w:rPr>
        <w:t>s</w:t>
      </w:r>
      <w:r w:rsidR="00B53214">
        <w:rPr>
          <w:lang w:val="en-US" w:eastAsia="en-AU"/>
        </w:rPr>
        <w:t xml:space="preserve"> </w:t>
      </w:r>
      <w:r w:rsidR="0057664E" w:rsidRPr="0057664E">
        <w:rPr>
          <w:lang w:val="en-US" w:eastAsia="en-AU"/>
        </w:rPr>
        <w:t>accordingly</w:t>
      </w:r>
      <w:r w:rsidR="0057664E">
        <w:rPr>
          <w:lang w:val="en-US" w:eastAsia="en-AU"/>
        </w:rPr>
        <w:t xml:space="preserve">. </w:t>
      </w:r>
    </w:p>
    <w:p w14:paraId="773DE212" w14:textId="663EFDDC" w:rsidR="0099307C" w:rsidRPr="00A91BA6" w:rsidRDefault="0099307C" w:rsidP="0099307C">
      <w:pPr>
        <w:pStyle w:val="Heading1"/>
        <w:rPr>
          <w:lang w:val="en-US"/>
        </w:rPr>
      </w:pPr>
      <w:r w:rsidRPr="00A91BA6">
        <w:rPr>
          <w:lang w:val="en-US"/>
        </w:rPr>
        <w:t>Conclusion</w:t>
      </w:r>
    </w:p>
    <w:p w14:paraId="199DCB8C" w14:textId="3338AFE0" w:rsidR="002B609D" w:rsidRPr="00A91BA6" w:rsidRDefault="008C2229" w:rsidP="002B609D">
      <w:pPr>
        <w:rPr>
          <w:lang w:val="en-US"/>
        </w:rPr>
      </w:pPr>
      <w:r w:rsidRPr="00A91BA6">
        <w:rPr>
          <w:lang w:val="en-US"/>
        </w:rPr>
        <w:t xml:space="preserve">In this contribution we made the following proposals: </w:t>
      </w:r>
    </w:p>
    <w:p w14:paraId="2BD2B86D" w14:textId="77777777" w:rsidR="00A91BA6" w:rsidRPr="006426E6" w:rsidRDefault="00A91BA6" w:rsidP="00A91BA6">
      <w:pPr>
        <w:spacing w:after="0"/>
        <w:rPr>
          <w:bCs/>
          <w:iCs/>
          <w:noProof/>
          <w:lang w:val="en-US"/>
        </w:rPr>
      </w:pPr>
      <w:r w:rsidRPr="00473C13">
        <w:rPr>
          <w:b/>
          <w:iCs/>
          <w:noProof/>
          <w:lang w:val="en-US"/>
        </w:rPr>
        <w:t xml:space="preserve">Proposal </w:t>
      </w:r>
      <w:r>
        <w:rPr>
          <w:b/>
          <w:iCs/>
          <w:noProof/>
          <w:lang w:val="en-US"/>
        </w:rPr>
        <w:t>1</w:t>
      </w:r>
      <w:r w:rsidRPr="00473C13">
        <w:rPr>
          <w:b/>
          <w:iCs/>
          <w:noProof/>
          <w:lang w:val="en-US"/>
        </w:rPr>
        <w:t>:</w:t>
      </w:r>
      <w:r w:rsidRPr="00473C13">
        <w:rPr>
          <w:bCs/>
          <w:iCs/>
          <w:noProof/>
          <w:lang w:val="en-US"/>
        </w:rPr>
        <w:t xml:space="preserve"> RAN1 first needs to treat separately the following error </w:t>
      </w:r>
      <w:r>
        <w:rPr>
          <w:bCs/>
          <w:iCs/>
          <w:noProof/>
          <w:lang w:val="en-US"/>
        </w:rPr>
        <w:t>sources</w:t>
      </w:r>
      <w:r w:rsidRPr="008E3E05">
        <w:rPr>
          <w:bCs/>
          <w:iCs/>
          <w:noProof/>
          <w:lang w:val="en-US"/>
        </w:rPr>
        <w:t xml:space="preserve"> of timing measurement (e.g., ToA, RSTD, Rx-Tx time difference)</w:t>
      </w:r>
      <w:r w:rsidRPr="006426E6">
        <w:rPr>
          <w:bCs/>
          <w:iCs/>
          <w:noProof/>
          <w:lang w:val="en-US"/>
        </w:rPr>
        <w:t>.</w:t>
      </w:r>
    </w:p>
    <w:p w14:paraId="4DFA0257" w14:textId="77777777" w:rsidR="00A91BA6" w:rsidRPr="00473C13" w:rsidRDefault="00A91BA6" w:rsidP="00A91BA6">
      <w:pPr>
        <w:pStyle w:val="ListParagraph"/>
        <w:numPr>
          <w:ilvl w:val="0"/>
          <w:numId w:val="48"/>
        </w:numPr>
        <w:rPr>
          <w:bCs/>
          <w:iCs/>
          <w:noProof/>
          <w:sz w:val="20"/>
          <w:szCs w:val="20"/>
          <w:lang w:val="en-US"/>
        </w:rPr>
      </w:pPr>
      <w:r w:rsidRPr="00473C13">
        <w:rPr>
          <w:bCs/>
          <w:iCs/>
          <w:noProof/>
          <w:sz w:val="20"/>
          <w:szCs w:val="20"/>
          <w:lang w:val="en-US"/>
        </w:rPr>
        <w:t>noise and interference signals</w:t>
      </w:r>
    </w:p>
    <w:p w14:paraId="0B38AE28" w14:textId="77777777" w:rsidR="00A91BA6" w:rsidRPr="00473C13" w:rsidRDefault="00A91BA6" w:rsidP="00A91BA6">
      <w:pPr>
        <w:pStyle w:val="ListParagraph"/>
        <w:numPr>
          <w:ilvl w:val="0"/>
          <w:numId w:val="48"/>
        </w:numPr>
        <w:rPr>
          <w:bCs/>
          <w:iCs/>
          <w:noProof/>
          <w:sz w:val="20"/>
          <w:szCs w:val="20"/>
          <w:lang w:val="en-US"/>
        </w:rPr>
      </w:pPr>
      <w:r w:rsidRPr="00473C13">
        <w:rPr>
          <w:bCs/>
          <w:iCs/>
          <w:noProof/>
          <w:sz w:val="20"/>
          <w:szCs w:val="20"/>
          <w:lang w:val="en-US"/>
        </w:rPr>
        <w:t>Tx timing error of Tx TEG</w:t>
      </w:r>
    </w:p>
    <w:p w14:paraId="187DF340" w14:textId="77777777" w:rsidR="00A91BA6" w:rsidRPr="00473C13" w:rsidRDefault="00A91BA6" w:rsidP="00A91BA6">
      <w:pPr>
        <w:pStyle w:val="ListParagraph"/>
        <w:numPr>
          <w:ilvl w:val="0"/>
          <w:numId w:val="48"/>
        </w:numPr>
        <w:rPr>
          <w:bCs/>
          <w:iCs/>
          <w:noProof/>
          <w:sz w:val="20"/>
          <w:szCs w:val="20"/>
          <w:lang w:val="en-US"/>
        </w:rPr>
      </w:pPr>
      <w:r w:rsidRPr="00473C13">
        <w:rPr>
          <w:bCs/>
          <w:iCs/>
          <w:noProof/>
          <w:sz w:val="20"/>
          <w:szCs w:val="20"/>
          <w:lang w:val="en-US"/>
        </w:rPr>
        <w:t xml:space="preserve">Rx timing error of Rx TEG </w:t>
      </w:r>
    </w:p>
    <w:p w14:paraId="32E99300" w14:textId="77777777" w:rsidR="00A91BA6" w:rsidRPr="00473C13" w:rsidRDefault="00A91BA6" w:rsidP="00A91BA6">
      <w:pPr>
        <w:pStyle w:val="ListParagraph"/>
        <w:numPr>
          <w:ilvl w:val="0"/>
          <w:numId w:val="48"/>
        </w:numPr>
        <w:rPr>
          <w:bCs/>
          <w:iCs/>
          <w:noProof/>
          <w:sz w:val="20"/>
          <w:szCs w:val="20"/>
          <w:lang w:val="en-US"/>
        </w:rPr>
      </w:pPr>
      <w:r w:rsidRPr="00473C13">
        <w:rPr>
          <w:bCs/>
          <w:iCs/>
          <w:noProof/>
          <w:sz w:val="20"/>
          <w:szCs w:val="20"/>
          <w:lang w:val="en-US"/>
        </w:rPr>
        <w:t xml:space="preserve">Multipath/NLoS </w:t>
      </w:r>
    </w:p>
    <w:p w14:paraId="5A5A747B" w14:textId="77777777" w:rsidR="00A91BA6" w:rsidRDefault="00A91BA6" w:rsidP="00A91BA6">
      <w:pPr>
        <w:spacing w:after="0"/>
        <w:rPr>
          <w:b/>
          <w:iCs/>
          <w:noProof/>
          <w:lang w:val="en-US"/>
        </w:rPr>
      </w:pPr>
    </w:p>
    <w:p w14:paraId="1F946AE6" w14:textId="4168538F" w:rsidR="00A91BA6" w:rsidRPr="006426E6" w:rsidRDefault="00A91BA6" w:rsidP="00A91BA6">
      <w:pPr>
        <w:spacing w:after="0"/>
        <w:rPr>
          <w:bCs/>
          <w:iCs/>
          <w:noProof/>
          <w:lang w:val="en-US"/>
        </w:rPr>
      </w:pPr>
      <w:r w:rsidRPr="00473C13">
        <w:rPr>
          <w:b/>
          <w:iCs/>
          <w:noProof/>
          <w:lang w:val="en-US"/>
        </w:rPr>
        <w:t xml:space="preserve">Proposal </w:t>
      </w:r>
      <w:r>
        <w:rPr>
          <w:b/>
          <w:iCs/>
          <w:noProof/>
          <w:lang w:val="en-US"/>
        </w:rPr>
        <w:t>2</w:t>
      </w:r>
      <w:r w:rsidRPr="00473C13">
        <w:rPr>
          <w:b/>
          <w:iCs/>
          <w:noProof/>
          <w:lang w:val="en-US"/>
        </w:rPr>
        <w:t xml:space="preserve">: </w:t>
      </w:r>
      <w:r w:rsidRPr="00473C13">
        <w:rPr>
          <w:bCs/>
          <w:iCs/>
          <w:noProof/>
          <w:lang w:val="en-US"/>
        </w:rPr>
        <w:t xml:space="preserve">RAN1 first needs to treat separately the following error </w:t>
      </w:r>
      <w:r>
        <w:rPr>
          <w:bCs/>
          <w:iCs/>
          <w:noProof/>
          <w:lang w:val="en-US"/>
        </w:rPr>
        <w:t>sources</w:t>
      </w:r>
      <w:r w:rsidRPr="008E3E05">
        <w:rPr>
          <w:bCs/>
          <w:iCs/>
          <w:noProof/>
          <w:lang w:val="en-US"/>
        </w:rPr>
        <w:t xml:space="preserve"> of </w:t>
      </w:r>
      <w:r>
        <w:rPr>
          <w:bCs/>
          <w:iCs/>
          <w:noProof/>
          <w:lang w:val="en-US"/>
        </w:rPr>
        <w:t>angle</w:t>
      </w:r>
      <w:r w:rsidRPr="008E3E05">
        <w:rPr>
          <w:bCs/>
          <w:iCs/>
          <w:noProof/>
          <w:lang w:val="en-US"/>
        </w:rPr>
        <w:t xml:space="preserve"> measurement</w:t>
      </w:r>
      <w:r w:rsidRPr="006426E6">
        <w:rPr>
          <w:bCs/>
          <w:iCs/>
          <w:noProof/>
          <w:lang w:val="en-US"/>
        </w:rPr>
        <w:t>.</w:t>
      </w:r>
    </w:p>
    <w:p w14:paraId="1BD5C77C" w14:textId="77777777" w:rsidR="00A91BA6" w:rsidRDefault="00A91BA6" w:rsidP="00A91BA6">
      <w:pPr>
        <w:pStyle w:val="ListParagraph"/>
        <w:numPr>
          <w:ilvl w:val="0"/>
          <w:numId w:val="48"/>
        </w:numPr>
        <w:rPr>
          <w:bCs/>
          <w:iCs/>
          <w:noProof/>
          <w:sz w:val="20"/>
          <w:szCs w:val="20"/>
          <w:lang w:val="en-US"/>
        </w:rPr>
      </w:pPr>
      <w:r w:rsidRPr="00473C13">
        <w:rPr>
          <w:bCs/>
          <w:iCs/>
          <w:noProof/>
          <w:sz w:val="20"/>
          <w:szCs w:val="20"/>
          <w:lang w:val="en-US"/>
        </w:rPr>
        <w:t>noise and interference signals</w:t>
      </w:r>
    </w:p>
    <w:p w14:paraId="73528FEC" w14:textId="77777777" w:rsidR="00A91BA6" w:rsidRDefault="00A91BA6" w:rsidP="00A91BA6">
      <w:pPr>
        <w:pStyle w:val="ListParagraph"/>
        <w:numPr>
          <w:ilvl w:val="0"/>
          <w:numId w:val="48"/>
        </w:numPr>
        <w:rPr>
          <w:bCs/>
          <w:iCs/>
          <w:noProof/>
          <w:sz w:val="20"/>
          <w:szCs w:val="20"/>
          <w:lang w:val="en-US"/>
        </w:rPr>
      </w:pPr>
      <w:r w:rsidRPr="00A91BA6">
        <w:rPr>
          <w:bCs/>
          <w:iCs/>
          <w:noProof/>
          <w:sz w:val="20"/>
          <w:szCs w:val="20"/>
          <w:lang w:val="en-US"/>
        </w:rPr>
        <w:t>Multipath/NLoS</w:t>
      </w:r>
    </w:p>
    <w:p w14:paraId="6CBBF7A7" w14:textId="77777777" w:rsidR="00A91BA6" w:rsidRPr="00A91BA6" w:rsidRDefault="00A91BA6" w:rsidP="00A91BA6">
      <w:pPr>
        <w:spacing w:before="240" w:after="0"/>
        <w:rPr>
          <w:bCs/>
          <w:iCs/>
          <w:noProof/>
          <w:lang w:val="en-US"/>
        </w:rPr>
      </w:pPr>
      <w:r>
        <w:rPr>
          <w:b/>
          <w:iCs/>
          <w:noProof/>
          <w:lang w:val="en-US"/>
        </w:rPr>
        <w:t xml:space="preserve">Proposal 3: </w:t>
      </w:r>
      <w:r w:rsidRPr="00F71155">
        <w:rPr>
          <w:bCs/>
          <w:iCs/>
          <w:noProof/>
          <w:lang w:val="en-US"/>
        </w:rPr>
        <w:t>RAN1 to exclude the expected RSTD and the expected AoA/AoD from error sources, as their error does not always lead to measurement error by the implementation.</w:t>
      </w:r>
    </w:p>
    <w:p w14:paraId="03A504F6" w14:textId="533A834D" w:rsidR="00A91BA6" w:rsidRDefault="00A91BA6" w:rsidP="002B609D">
      <w:pPr>
        <w:rPr>
          <w:highlight w:val="yellow"/>
          <w:lang w:val="en-US"/>
        </w:rPr>
      </w:pPr>
    </w:p>
    <w:p w14:paraId="5C58D89A" w14:textId="77777777" w:rsidR="00FC76C3" w:rsidRPr="003B1049" w:rsidRDefault="00FC76C3" w:rsidP="00FC76C3">
      <w:pPr>
        <w:rPr>
          <w:lang w:val="en-US"/>
        </w:rPr>
      </w:pPr>
      <w:proofErr w:type="spellStart"/>
      <w:r w:rsidRPr="00A91BA6">
        <w:rPr>
          <w:b/>
          <w:bCs/>
          <w:lang w:val="en-US"/>
        </w:rPr>
        <w:t>Propsoal</w:t>
      </w:r>
      <w:proofErr w:type="spellEnd"/>
      <w:r w:rsidRPr="00A91BA6">
        <w:rPr>
          <w:b/>
          <w:bCs/>
          <w:lang w:val="en-US"/>
        </w:rPr>
        <w:t xml:space="preserve"> </w:t>
      </w:r>
      <w:r>
        <w:rPr>
          <w:b/>
          <w:bCs/>
          <w:lang w:val="en-US"/>
        </w:rPr>
        <w:t>4</w:t>
      </w:r>
      <w:r>
        <w:rPr>
          <w:lang w:val="en-US"/>
        </w:rPr>
        <w:t xml:space="preserve">: RAN1 to study the above list of fault cases in addition to the previously agreed error sources. </w:t>
      </w:r>
    </w:p>
    <w:p w14:paraId="0EB67526" w14:textId="77777777" w:rsidR="00FC76C3" w:rsidRPr="00A91BA6" w:rsidRDefault="00FC76C3" w:rsidP="00FC76C3">
      <w:pPr>
        <w:rPr>
          <w:lang w:val="en-US"/>
        </w:rPr>
      </w:pPr>
      <w:r w:rsidRPr="00A91BA6">
        <w:rPr>
          <w:b/>
          <w:bCs/>
          <w:lang w:val="en-US" w:eastAsia="en-AU"/>
        </w:rPr>
        <w:lastRenderedPageBreak/>
        <w:t xml:space="preserve">Proposal </w:t>
      </w:r>
      <w:r>
        <w:rPr>
          <w:b/>
          <w:bCs/>
          <w:lang w:val="en-US" w:eastAsia="en-AU"/>
        </w:rPr>
        <w:t>5</w:t>
      </w:r>
      <w:r w:rsidRPr="00A91BA6">
        <w:rPr>
          <w:lang w:val="en-US" w:eastAsia="en-AU"/>
        </w:rPr>
        <w:t xml:space="preserve">: RAN1 to </w:t>
      </w:r>
      <w:r>
        <w:rPr>
          <w:lang w:val="en-US" w:eastAsia="en-AU"/>
        </w:rPr>
        <w:t xml:space="preserve">include in its scope the detection </w:t>
      </w:r>
      <w:r w:rsidRPr="0057664E">
        <w:rPr>
          <w:lang w:val="en-US" w:eastAsia="en-AU"/>
        </w:rPr>
        <w:t>all measures that allow to detect the presence of interference</w:t>
      </w:r>
      <w:r>
        <w:rPr>
          <w:lang w:val="en-US" w:eastAsia="en-AU"/>
        </w:rPr>
        <w:t xml:space="preserve"> and </w:t>
      </w:r>
      <w:proofErr w:type="gramStart"/>
      <w:r>
        <w:rPr>
          <w:lang w:val="en-US" w:eastAsia="en-AU"/>
        </w:rPr>
        <w:t>spoofing</w:t>
      </w:r>
      <w:r w:rsidRPr="0057664E">
        <w:rPr>
          <w:lang w:val="en-US" w:eastAsia="en-AU"/>
        </w:rPr>
        <w:t>, and</w:t>
      </w:r>
      <w:proofErr w:type="gramEnd"/>
      <w:r w:rsidRPr="0057664E">
        <w:rPr>
          <w:lang w:val="en-US" w:eastAsia="en-AU"/>
        </w:rPr>
        <w:t xml:space="preserve"> generate integrity </w:t>
      </w:r>
      <w:r>
        <w:rPr>
          <w:lang w:val="en-US" w:eastAsia="en-AU"/>
        </w:rPr>
        <w:t xml:space="preserve">events </w:t>
      </w:r>
      <w:r w:rsidRPr="0057664E">
        <w:rPr>
          <w:lang w:val="en-US" w:eastAsia="en-AU"/>
        </w:rPr>
        <w:t>accordingly</w:t>
      </w:r>
      <w:r>
        <w:rPr>
          <w:lang w:val="en-US" w:eastAsia="en-AU"/>
        </w:rPr>
        <w:t xml:space="preserve">. </w:t>
      </w:r>
    </w:p>
    <w:p w14:paraId="53CD9119" w14:textId="5206E1F5" w:rsidR="00885580" w:rsidRPr="00A91BA6" w:rsidRDefault="00885580" w:rsidP="00885580">
      <w:pPr>
        <w:pStyle w:val="Heading1"/>
        <w:numPr>
          <w:ilvl w:val="0"/>
          <w:numId w:val="0"/>
        </w:numPr>
        <w:rPr>
          <w:lang w:val="en-US"/>
        </w:rPr>
      </w:pPr>
      <w:r w:rsidRPr="00A91BA6">
        <w:rPr>
          <w:lang w:val="en-US"/>
        </w:rPr>
        <w:t>References</w:t>
      </w:r>
    </w:p>
    <w:p w14:paraId="1E38D26F" w14:textId="77777777" w:rsidR="00C20DE2" w:rsidRPr="00473C13" w:rsidRDefault="00C20DE2" w:rsidP="00C20DE2">
      <w:pPr>
        <w:pStyle w:val="ListParagraph"/>
        <w:numPr>
          <w:ilvl w:val="0"/>
          <w:numId w:val="27"/>
        </w:numPr>
        <w:rPr>
          <w:lang w:val="en-US"/>
        </w:rPr>
      </w:pPr>
      <w:r w:rsidRPr="00A91BA6">
        <w:rPr>
          <w:sz w:val="20"/>
          <w:szCs w:val="20"/>
          <w:lang w:val="en-US"/>
        </w:rPr>
        <w:t>RP-213588, Revised SID on Study on Expanded and Improved positioning.</w:t>
      </w:r>
    </w:p>
    <w:p w14:paraId="40228484" w14:textId="77777777" w:rsidR="00005DE5" w:rsidRPr="006426E6" w:rsidRDefault="00005DE5" w:rsidP="00005DE5">
      <w:pPr>
        <w:pStyle w:val="ListParagraph"/>
        <w:numPr>
          <w:ilvl w:val="0"/>
          <w:numId w:val="27"/>
        </w:numPr>
        <w:rPr>
          <w:lang w:val="en-US"/>
        </w:rPr>
      </w:pPr>
      <w:r w:rsidRPr="00617480">
        <w:rPr>
          <w:sz w:val="20"/>
          <w:szCs w:val="20"/>
          <w:lang w:val="en-US"/>
        </w:rPr>
        <w:t>R1-220</w:t>
      </w:r>
      <w:r w:rsidRPr="00137864">
        <w:rPr>
          <w:sz w:val="20"/>
          <w:szCs w:val="20"/>
          <w:lang w:val="en-US"/>
        </w:rPr>
        <w:t>5836</w:t>
      </w:r>
      <w:r w:rsidRPr="00440394">
        <w:rPr>
          <w:sz w:val="20"/>
          <w:szCs w:val="20"/>
          <w:lang w:val="en-US"/>
        </w:rPr>
        <w:t xml:space="preserve">, SL positioning scenarios and requirements, Nokia, Nokia Shanghai Bell. </w:t>
      </w:r>
    </w:p>
    <w:p w14:paraId="0742939F" w14:textId="77777777" w:rsidR="00005DE5" w:rsidRPr="00473C13" w:rsidRDefault="00005DE5" w:rsidP="00005DE5">
      <w:pPr>
        <w:pStyle w:val="ListParagraph"/>
        <w:numPr>
          <w:ilvl w:val="0"/>
          <w:numId w:val="27"/>
        </w:numPr>
        <w:rPr>
          <w:lang w:val="en-US"/>
        </w:rPr>
      </w:pPr>
      <w:r w:rsidRPr="00CC4B25">
        <w:rPr>
          <w:sz w:val="20"/>
          <w:szCs w:val="20"/>
          <w:lang w:val="en-US"/>
        </w:rPr>
        <w:t>R1-2205837</w:t>
      </w:r>
      <w:r w:rsidRPr="00473C13">
        <w:rPr>
          <w:sz w:val="20"/>
          <w:szCs w:val="20"/>
          <w:lang w:val="en-US"/>
        </w:rPr>
        <w:t xml:space="preserve">, Evaluation of SL positioning, Nokia, Nokia Shanghai Bell. </w:t>
      </w:r>
    </w:p>
    <w:p w14:paraId="2026022C" w14:textId="77777777" w:rsidR="00005DE5" w:rsidRPr="00473C13" w:rsidRDefault="00005DE5" w:rsidP="00005DE5">
      <w:pPr>
        <w:pStyle w:val="ListParagraph"/>
        <w:numPr>
          <w:ilvl w:val="0"/>
          <w:numId w:val="27"/>
        </w:numPr>
        <w:rPr>
          <w:lang w:val="en-US"/>
        </w:rPr>
      </w:pPr>
      <w:r w:rsidRPr="00473C13">
        <w:rPr>
          <w:sz w:val="20"/>
          <w:szCs w:val="20"/>
          <w:lang w:val="en-US"/>
        </w:rPr>
        <w:t xml:space="preserve">R1-2205838, Potential solutions for SL positioning, Nokia, Nokia Shanghai Bell. </w:t>
      </w:r>
    </w:p>
    <w:p w14:paraId="6D2E096E" w14:textId="72088E8A" w:rsidR="00005DE5" w:rsidRPr="00473C13" w:rsidRDefault="00005DE5" w:rsidP="00005DE5">
      <w:pPr>
        <w:pStyle w:val="ListParagraph"/>
        <w:numPr>
          <w:ilvl w:val="0"/>
          <w:numId w:val="27"/>
        </w:numPr>
        <w:rPr>
          <w:lang w:val="en-US"/>
        </w:rPr>
      </w:pPr>
      <w:r w:rsidRPr="00473C13">
        <w:rPr>
          <w:sz w:val="20"/>
          <w:szCs w:val="20"/>
          <w:lang w:val="en-US"/>
        </w:rPr>
        <w:t xml:space="preserve">R1-2206491, Views on improved accuracy based on NR carrier phase measurement, Nokia, Nokia Shanghai Bell. </w:t>
      </w:r>
    </w:p>
    <w:p w14:paraId="1A2CAAB0" w14:textId="77777777" w:rsidR="00005DE5" w:rsidRPr="00473C13" w:rsidRDefault="00005DE5" w:rsidP="00005DE5">
      <w:pPr>
        <w:pStyle w:val="ListParagraph"/>
        <w:numPr>
          <w:ilvl w:val="0"/>
          <w:numId w:val="27"/>
        </w:numPr>
        <w:rPr>
          <w:lang w:val="en-US"/>
        </w:rPr>
      </w:pPr>
      <w:r w:rsidRPr="00473C13">
        <w:rPr>
          <w:sz w:val="20"/>
          <w:szCs w:val="20"/>
          <w:lang w:val="en-US"/>
        </w:rPr>
        <w:t xml:space="preserve">R1-2206492, Views on LPHAP, Nokia, Nokia Shanghai Bell. </w:t>
      </w:r>
    </w:p>
    <w:p w14:paraId="3D995112" w14:textId="0CE1AE93" w:rsidR="0099307C" w:rsidRPr="00473C13" w:rsidRDefault="00005DE5" w:rsidP="00C20DE2">
      <w:pPr>
        <w:pStyle w:val="ListParagraph"/>
        <w:numPr>
          <w:ilvl w:val="0"/>
          <w:numId w:val="27"/>
        </w:numPr>
        <w:rPr>
          <w:lang w:val="en-US"/>
        </w:rPr>
      </w:pPr>
      <w:r w:rsidRPr="00A91BA6">
        <w:rPr>
          <w:sz w:val="20"/>
          <w:szCs w:val="20"/>
          <w:lang w:val="en-US"/>
        </w:rPr>
        <w:t xml:space="preserve">R1-2206493, Views on Positioning for </w:t>
      </w:r>
      <w:proofErr w:type="spellStart"/>
      <w:r w:rsidRPr="00A91BA6">
        <w:rPr>
          <w:sz w:val="20"/>
          <w:szCs w:val="20"/>
          <w:lang w:val="en-US"/>
        </w:rPr>
        <w:t>RedCap</w:t>
      </w:r>
      <w:proofErr w:type="spellEnd"/>
      <w:r w:rsidRPr="00A91BA6">
        <w:rPr>
          <w:sz w:val="20"/>
          <w:szCs w:val="20"/>
          <w:lang w:val="en-US"/>
        </w:rPr>
        <w:t xml:space="preserve"> UEs, Nokia, Nokia Shanghai Bell.</w:t>
      </w:r>
      <w:r w:rsidR="0099307C" w:rsidRPr="00A91BA6">
        <w:rPr>
          <w:lang w:val="en-US"/>
        </w:rPr>
        <w:tab/>
      </w:r>
    </w:p>
    <w:sectPr w:rsidR="0099307C" w:rsidRPr="00473C1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452E4" w14:textId="77777777" w:rsidR="008305A3" w:rsidRDefault="008305A3">
      <w:r>
        <w:separator/>
      </w:r>
    </w:p>
  </w:endnote>
  <w:endnote w:type="continuationSeparator" w:id="0">
    <w:p w14:paraId="4E17FC0A" w14:textId="77777777" w:rsidR="008305A3" w:rsidRDefault="008305A3">
      <w:r>
        <w:continuationSeparator/>
      </w:r>
    </w:p>
  </w:endnote>
  <w:endnote w:type="continuationNotice" w:id="1">
    <w:p w14:paraId="1CA54B06" w14:textId="77777777" w:rsidR="008305A3" w:rsidRDefault="00830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ヒラギノ角ゴ Pro W3">
    <w:panose1 w:val="00000000000000000000"/>
    <w:charset w:val="81"/>
    <w:family w:val="roman"/>
    <w:notTrueType/>
    <w:pitch w:val="default"/>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0E6B9" w14:textId="77777777" w:rsidR="008305A3" w:rsidRDefault="008305A3">
      <w:r>
        <w:separator/>
      </w:r>
    </w:p>
  </w:footnote>
  <w:footnote w:type="continuationSeparator" w:id="0">
    <w:p w14:paraId="42875FD5" w14:textId="77777777" w:rsidR="008305A3" w:rsidRDefault="008305A3">
      <w:r>
        <w:continuationSeparator/>
      </w:r>
    </w:p>
  </w:footnote>
  <w:footnote w:type="continuationNotice" w:id="1">
    <w:p w14:paraId="2ECC94F7" w14:textId="77777777" w:rsidR="008305A3" w:rsidRDefault="008305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7B6049"/>
    <w:multiLevelType w:val="hybridMultilevel"/>
    <w:tmpl w:val="5840175E"/>
    <w:lvl w:ilvl="0" w:tplc="D4D68C2A">
      <w:start w:val="1"/>
      <w:numFmt w:val="bullet"/>
      <w:lvlText w:val=""/>
      <w:lvlJc w:val="left"/>
      <w:pPr>
        <w:tabs>
          <w:tab w:val="num" w:pos="720"/>
        </w:tabs>
        <w:ind w:left="720" w:hanging="360"/>
      </w:pPr>
      <w:rPr>
        <w:rFonts w:ascii="Symbol" w:hAnsi="Symbol" w:hint="default"/>
      </w:rPr>
    </w:lvl>
    <w:lvl w:ilvl="1" w:tplc="C58C4082">
      <w:numFmt w:val="bullet"/>
      <w:lvlText w:val="o"/>
      <w:lvlJc w:val="left"/>
      <w:pPr>
        <w:tabs>
          <w:tab w:val="num" w:pos="1440"/>
        </w:tabs>
        <w:ind w:left="1440" w:hanging="360"/>
      </w:pPr>
      <w:rPr>
        <w:rFonts w:ascii="Courier New" w:hAnsi="Courier New" w:hint="default"/>
      </w:rPr>
    </w:lvl>
    <w:lvl w:ilvl="2" w:tplc="3F6436C6">
      <w:numFmt w:val="bullet"/>
      <w:lvlText w:val=""/>
      <w:lvlJc w:val="left"/>
      <w:pPr>
        <w:tabs>
          <w:tab w:val="num" w:pos="2160"/>
        </w:tabs>
        <w:ind w:left="2160" w:hanging="360"/>
      </w:pPr>
      <w:rPr>
        <w:rFonts w:ascii="Wingdings" w:hAnsi="Wingdings" w:hint="default"/>
      </w:rPr>
    </w:lvl>
    <w:lvl w:ilvl="3" w:tplc="AD7CF41A" w:tentative="1">
      <w:start w:val="1"/>
      <w:numFmt w:val="bullet"/>
      <w:lvlText w:val=""/>
      <w:lvlJc w:val="left"/>
      <w:pPr>
        <w:tabs>
          <w:tab w:val="num" w:pos="2880"/>
        </w:tabs>
        <w:ind w:left="2880" w:hanging="360"/>
      </w:pPr>
      <w:rPr>
        <w:rFonts w:ascii="Symbol" w:hAnsi="Symbol" w:hint="default"/>
      </w:rPr>
    </w:lvl>
    <w:lvl w:ilvl="4" w:tplc="3A2C1B06" w:tentative="1">
      <w:start w:val="1"/>
      <w:numFmt w:val="bullet"/>
      <w:lvlText w:val=""/>
      <w:lvlJc w:val="left"/>
      <w:pPr>
        <w:tabs>
          <w:tab w:val="num" w:pos="3600"/>
        </w:tabs>
        <w:ind w:left="3600" w:hanging="360"/>
      </w:pPr>
      <w:rPr>
        <w:rFonts w:ascii="Symbol" w:hAnsi="Symbol" w:hint="default"/>
      </w:rPr>
    </w:lvl>
    <w:lvl w:ilvl="5" w:tplc="0D00114A" w:tentative="1">
      <w:start w:val="1"/>
      <w:numFmt w:val="bullet"/>
      <w:lvlText w:val=""/>
      <w:lvlJc w:val="left"/>
      <w:pPr>
        <w:tabs>
          <w:tab w:val="num" w:pos="4320"/>
        </w:tabs>
        <w:ind w:left="4320" w:hanging="360"/>
      </w:pPr>
      <w:rPr>
        <w:rFonts w:ascii="Symbol" w:hAnsi="Symbol" w:hint="default"/>
      </w:rPr>
    </w:lvl>
    <w:lvl w:ilvl="6" w:tplc="A5F064C2" w:tentative="1">
      <w:start w:val="1"/>
      <w:numFmt w:val="bullet"/>
      <w:lvlText w:val=""/>
      <w:lvlJc w:val="left"/>
      <w:pPr>
        <w:tabs>
          <w:tab w:val="num" w:pos="5040"/>
        </w:tabs>
        <w:ind w:left="5040" w:hanging="360"/>
      </w:pPr>
      <w:rPr>
        <w:rFonts w:ascii="Symbol" w:hAnsi="Symbol" w:hint="default"/>
      </w:rPr>
    </w:lvl>
    <w:lvl w:ilvl="7" w:tplc="BF524ABA" w:tentative="1">
      <w:start w:val="1"/>
      <w:numFmt w:val="bullet"/>
      <w:lvlText w:val=""/>
      <w:lvlJc w:val="left"/>
      <w:pPr>
        <w:tabs>
          <w:tab w:val="num" w:pos="5760"/>
        </w:tabs>
        <w:ind w:left="5760" w:hanging="360"/>
      </w:pPr>
      <w:rPr>
        <w:rFonts w:ascii="Symbol" w:hAnsi="Symbol" w:hint="default"/>
      </w:rPr>
    </w:lvl>
    <w:lvl w:ilvl="8" w:tplc="166C873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17A11"/>
    <w:multiLevelType w:val="hybridMultilevel"/>
    <w:tmpl w:val="60FC3504"/>
    <w:lvl w:ilvl="0" w:tplc="6AC68F9C">
      <w:start w:val="1"/>
      <w:numFmt w:val="bullet"/>
      <w:lvlText w:val=""/>
      <w:lvlJc w:val="left"/>
      <w:pPr>
        <w:tabs>
          <w:tab w:val="num" w:pos="720"/>
        </w:tabs>
        <w:ind w:left="720" w:hanging="360"/>
      </w:pPr>
      <w:rPr>
        <w:rFonts w:ascii="Symbol" w:hAnsi="Symbol" w:hint="default"/>
      </w:rPr>
    </w:lvl>
    <w:lvl w:ilvl="1" w:tplc="D3B0B7A4" w:tentative="1">
      <w:start w:val="1"/>
      <w:numFmt w:val="bullet"/>
      <w:lvlText w:val=""/>
      <w:lvlJc w:val="left"/>
      <w:pPr>
        <w:tabs>
          <w:tab w:val="num" w:pos="1440"/>
        </w:tabs>
        <w:ind w:left="1440" w:hanging="360"/>
      </w:pPr>
      <w:rPr>
        <w:rFonts w:ascii="Symbol" w:hAnsi="Symbol" w:hint="default"/>
      </w:rPr>
    </w:lvl>
    <w:lvl w:ilvl="2" w:tplc="9828A19A" w:tentative="1">
      <w:start w:val="1"/>
      <w:numFmt w:val="bullet"/>
      <w:lvlText w:val=""/>
      <w:lvlJc w:val="left"/>
      <w:pPr>
        <w:tabs>
          <w:tab w:val="num" w:pos="2160"/>
        </w:tabs>
        <w:ind w:left="2160" w:hanging="360"/>
      </w:pPr>
      <w:rPr>
        <w:rFonts w:ascii="Symbol" w:hAnsi="Symbol" w:hint="default"/>
      </w:rPr>
    </w:lvl>
    <w:lvl w:ilvl="3" w:tplc="035E9D5E" w:tentative="1">
      <w:start w:val="1"/>
      <w:numFmt w:val="bullet"/>
      <w:lvlText w:val=""/>
      <w:lvlJc w:val="left"/>
      <w:pPr>
        <w:tabs>
          <w:tab w:val="num" w:pos="2880"/>
        </w:tabs>
        <w:ind w:left="2880" w:hanging="360"/>
      </w:pPr>
      <w:rPr>
        <w:rFonts w:ascii="Symbol" w:hAnsi="Symbol" w:hint="default"/>
      </w:rPr>
    </w:lvl>
    <w:lvl w:ilvl="4" w:tplc="B6B84626" w:tentative="1">
      <w:start w:val="1"/>
      <w:numFmt w:val="bullet"/>
      <w:lvlText w:val=""/>
      <w:lvlJc w:val="left"/>
      <w:pPr>
        <w:tabs>
          <w:tab w:val="num" w:pos="3600"/>
        </w:tabs>
        <w:ind w:left="3600" w:hanging="360"/>
      </w:pPr>
      <w:rPr>
        <w:rFonts w:ascii="Symbol" w:hAnsi="Symbol" w:hint="default"/>
      </w:rPr>
    </w:lvl>
    <w:lvl w:ilvl="5" w:tplc="AF8AE9BA" w:tentative="1">
      <w:start w:val="1"/>
      <w:numFmt w:val="bullet"/>
      <w:lvlText w:val=""/>
      <w:lvlJc w:val="left"/>
      <w:pPr>
        <w:tabs>
          <w:tab w:val="num" w:pos="4320"/>
        </w:tabs>
        <w:ind w:left="4320" w:hanging="360"/>
      </w:pPr>
      <w:rPr>
        <w:rFonts w:ascii="Symbol" w:hAnsi="Symbol" w:hint="default"/>
      </w:rPr>
    </w:lvl>
    <w:lvl w:ilvl="6" w:tplc="3C8C3E8A" w:tentative="1">
      <w:start w:val="1"/>
      <w:numFmt w:val="bullet"/>
      <w:lvlText w:val=""/>
      <w:lvlJc w:val="left"/>
      <w:pPr>
        <w:tabs>
          <w:tab w:val="num" w:pos="5040"/>
        </w:tabs>
        <w:ind w:left="5040" w:hanging="360"/>
      </w:pPr>
      <w:rPr>
        <w:rFonts w:ascii="Symbol" w:hAnsi="Symbol" w:hint="default"/>
      </w:rPr>
    </w:lvl>
    <w:lvl w:ilvl="7" w:tplc="B27A8702" w:tentative="1">
      <w:start w:val="1"/>
      <w:numFmt w:val="bullet"/>
      <w:lvlText w:val=""/>
      <w:lvlJc w:val="left"/>
      <w:pPr>
        <w:tabs>
          <w:tab w:val="num" w:pos="5760"/>
        </w:tabs>
        <w:ind w:left="5760" w:hanging="360"/>
      </w:pPr>
      <w:rPr>
        <w:rFonts w:ascii="Symbol" w:hAnsi="Symbol" w:hint="default"/>
      </w:rPr>
    </w:lvl>
    <w:lvl w:ilvl="8" w:tplc="E0C8E4C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7A029C9"/>
    <w:multiLevelType w:val="multilevel"/>
    <w:tmpl w:val="92E25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413924"/>
    <w:multiLevelType w:val="hybridMultilevel"/>
    <w:tmpl w:val="96B0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B86AFB"/>
    <w:multiLevelType w:val="hybridMultilevel"/>
    <w:tmpl w:val="D218643A"/>
    <w:lvl w:ilvl="0" w:tplc="7B88752A">
      <w:start w:val="1"/>
      <w:numFmt w:val="bullet"/>
      <w:lvlText w:val=""/>
      <w:lvlJc w:val="left"/>
      <w:pPr>
        <w:tabs>
          <w:tab w:val="num" w:pos="720"/>
        </w:tabs>
        <w:ind w:left="720" w:hanging="360"/>
      </w:pPr>
      <w:rPr>
        <w:rFonts w:ascii="Symbol" w:hAnsi="Symbol" w:hint="default"/>
      </w:rPr>
    </w:lvl>
    <w:lvl w:ilvl="1" w:tplc="5D90B36A">
      <w:numFmt w:val="bullet"/>
      <w:lvlText w:val="o"/>
      <w:lvlJc w:val="left"/>
      <w:pPr>
        <w:tabs>
          <w:tab w:val="num" w:pos="1440"/>
        </w:tabs>
        <w:ind w:left="1440" w:hanging="360"/>
      </w:pPr>
      <w:rPr>
        <w:rFonts w:ascii="Courier New" w:hAnsi="Courier New" w:hint="default"/>
      </w:rPr>
    </w:lvl>
    <w:lvl w:ilvl="2" w:tplc="590A4F52" w:tentative="1">
      <w:start w:val="1"/>
      <w:numFmt w:val="bullet"/>
      <w:lvlText w:val=""/>
      <w:lvlJc w:val="left"/>
      <w:pPr>
        <w:tabs>
          <w:tab w:val="num" w:pos="2160"/>
        </w:tabs>
        <w:ind w:left="2160" w:hanging="360"/>
      </w:pPr>
      <w:rPr>
        <w:rFonts w:ascii="Symbol" w:hAnsi="Symbol" w:hint="default"/>
      </w:rPr>
    </w:lvl>
    <w:lvl w:ilvl="3" w:tplc="8B5E2060" w:tentative="1">
      <w:start w:val="1"/>
      <w:numFmt w:val="bullet"/>
      <w:lvlText w:val=""/>
      <w:lvlJc w:val="left"/>
      <w:pPr>
        <w:tabs>
          <w:tab w:val="num" w:pos="2880"/>
        </w:tabs>
        <w:ind w:left="2880" w:hanging="360"/>
      </w:pPr>
      <w:rPr>
        <w:rFonts w:ascii="Symbol" w:hAnsi="Symbol" w:hint="default"/>
      </w:rPr>
    </w:lvl>
    <w:lvl w:ilvl="4" w:tplc="59A6C626" w:tentative="1">
      <w:start w:val="1"/>
      <w:numFmt w:val="bullet"/>
      <w:lvlText w:val=""/>
      <w:lvlJc w:val="left"/>
      <w:pPr>
        <w:tabs>
          <w:tab w:val="num" w:pos="3600"/>
        </w:tabs>
        <w:ind w:left="3600" w:hanging="360"/>
      </w:pPr>
      <w:rPr>
        <w:rFonts w:ascii="Symbol" w:hAnsi="Symbol" w:hint="default"/>
      </w:rPr>
    </w:lvl>
    <w:lvl w:ilvl="5" w:tplc="15E660E4" w:tentative="1">
      <w:start w:val="1"/>
      <w:numFmt w:val="bullet"/>
      <w:lvlText w:val=""/>
      <w:lvlJc w:val="left"/>
      <w:pPr>
        <w:tabs>
          <w:tab w:val="num" w:pos="4320"/>
        </w:tabs>
        <w:ind w:left="4320" w:hanging="360"/>
      </w:pPr>
      <w:rPr>
        <w:rFonts w:ascii="Symbol" w:hAnsi="Symbol" w:hint="default"/>
      </w:rPr>
    </w:lvl>
    <w:lvl w:ilvl="6" w:tplc="76A068E4" w:tentative="1">
      <w:start w:val="1"/>
      <w:numFmt w:val="bullet"/>
      <w:lvlText w:val=""/>
      <w:lvlJc w:val="left"/>
      <w:pPr>
        <w:tabs>
          <w:tab w:val="num" w:pos="5040"/>
        </w:tabs>
        <w:ind w:left="5040" w:hanging="360"/>
      </w:pPr>
      <w:rPr>
        <w:rFonts w:ascii="Symbol" w:hAnsi="Symbol" w:hint="default"/>
      </w:rPr>
    </w:lvl>
    <w:lvl w:ilvl="7" w:tplc="5D4829E2" w:tentative="1">
      <w:start w:val="1"/>
      <w:numFmt w:val="bullet"/>
      <w:lvlText w:val=""/>
      <w:lvlJc w:val="left"/>
      <w:pPr>
        <w:tabs>
          <w:tab w:val="num" w:pos="5760"/>
        </w:tabs>
        <w:ind w:left="5760" w:hanging="360"/>
      </w:pPr>
      <w:rPr>
        <w:rFonts w:ascii="Symbol" w:hAnsi="Symbol" w:hint="default"/>
      </w:rPr>
    </w:lvl>
    <w:lvl w:ilvl="8" w:tplc="0636C55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F4E62"/>
    <w:multiLevelType w:val="hybridMultilevel"/>
    <w:tmpl w:val="9BA81E06"/>
    <w:lvl w:ilvl="0" w:tplc="493C0740">
      <w:start w:val="1"/>
      <w:numFmt w:val="bullet"/>
      <w:lvlText w:val=""/>
      <w:lvlJc w:val="left"/>
      <w:pPr>
        <w:tabs>
          <w:tab w:val="num" w:pos="720"/>
        </w:tabs>
        <w:ind w:left="720" w:hanging="360"/>
      </w:pPr>
      <w:rPr>
        <w:rFonts w:ascii="Symbol" w:hAnsi="Symbol" w:hint="default"/>
      </w:rPr>
    </w:lvl>
    <w:lvl w:ilvl="1" w:tplc="A3FA1624">
      <w:numFmt w:val="bullet"/>
      <w:lvlText w:val="o"/>
      <w:lvlJc w:val="left"/>
      <w:pPr>
        <w:tabs>
          <w:tab w:val="num" w:pos="1440"/>
        </w:tabs>
        <w:ind w:left="1440" w:hanging="360"/>
      </w:pPr>
      <w:rPr>
        <w:rFonts w:ascii="Courier New" w:hAnsi="Courier New" w:hint="default"/>
      </w:rPr>
    </w:lvl>
    <w:lvl w:ilvl="2" w:tplc="AA5290DA">
      <w:numFmt w:val="bullet"/>
      <w:lvlText w:val=""/>
      <w:lvlJc w:val="left"/>
      <w:pPr>
        <w:tabs>
          <w:tab w:val="num" w:pos="2160"/>
        </w:tabs>
        <w:ind w:left="2160" w:hanging="360"/>
      </w:pPr>
      <w:rPr>
        <w:rFonts w:ascii="Wingdings" w:hAnsi="Wingdings" w:hint="default"/>
      </w:rPr>
    </w:lvl>
    <w:lvl w:ilvl="3" w:tplc="87D0CF00" w:tentative="1">
      <w:start w:val="1"/>
      <w:numFmt w:val="bullet"/>
      <w:lvlText w:val=""/>
      <w:lvlJc w:val="left"/>
      <w:pPr>
        <w:tabs>
          <w:tab w:val="num" w:pos="2880"/>
        </w:tabs>
        <w:ind w:left="2880" w:hanging="360"/>
      </w:pPr>
      <w:rPr>
        <w:rFonts w:ascii="Symbol" w:hAnsi="Symbol" w:hint="default"/>
      </w:rPr>
    </w:lvl>
    <w:lvl w:ilvl="4" w:tplc="E41CC1F4" w:tentative="1">
      <w:start w:val="1"/>
      <w:numFmt w:val="bullet"/>
      <w:lvlText w:val=""/>
      <w:lvlJc w:val="left"/>
      <w:pPr>
        <w:tabs>
          <w:tab w:val="num" w:pos="3600"/>
        </w:tabs>
        <w:ind w:left="3600" w:hanging="360"/>
      </w:pPr>
      <w:rPr>
        <w:rFonts w:ascii="Symbol" w:hAnsi="Symbol" w:hint="default"/>
      </w:rPr>
    </w:lvl>
    <w:lvl w:ilvl="5" w:tplc="51C8B90C" w:tentative="1">
      <w:start w:val="1"/>
      <w:numFmt w:val="bullet"/>
      <w:lvlText w:val=""/>
      <w:lvlJc w:val="left"/>
      <w:pPr>
        <w:tabs>
          <w:tab w:val="num" w:pos="4320"/>
        </w:tabs>
        <w:ind w:left="4320" w:hanging="360"/>
      </w:pPr>
      <w:rPr>
        <w:rFonts w:ascii="Symbol" w:hAnsi="Symbol" w:hint="default"/>
      </w:rPr>
    </w:lvl>
    <w:lvl w:ilvl="6" w:tplc="AF20E476" w:tentative="1">
      <w:start w:val="1"/>
      <w:numFmt w:val="bullet"/>
      <w:lvlText w:val=""/>
      <w:lvlJc w:val="left"/>
      <w:pPr>
        <w:tabs>
          <w:tab w:val="num" w:pos="5040"/>
        </w:tabs>
        <w:ind w:left="5040" w:hanging="360"/>
      </w:pPr>
      <w:rPr>
        <w:rFonts w:ascii="Symbol" w:hAnsi="Symbol" w:hint="default"/>
      </w:rPr>
    </w:lvl>
    <w:lvl w:ilvl="7" w:tplc="3F22680A" w:tentative="1">
      <w:start w:val="1"/>
      <w:numFmt w:val="bullet"/>
      <w:lvlText w:val=""/>
      <w:lvlJc w:val="left"/>
      <w:pPr>
        <w:tabs>
          <w:tab w:val="num" w:pos="5760"/>
        </w:tabs>
        <w:ind w:left="5760" w:hanging="360"/>
      </w:pPr>
      <w:rPr>
        <w:rFonts w:ascii="Symbol" w:hAnsi="Symbol" w:hint="default"/>
      </w:rPr>
    </w:lvl>
    <w:lvl w:ilvl="8" w:tplc="AD1CA28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43452"/>
    <w:multiLevelType w:val="multilevel"/>
    <w:tmpl w:val="B78887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87540D"/>
    <w:multiLevelType w:val="hybridMultilevel"/>
    <w:tmpl w:val="62DC1C04"/>
    <w:lvl w:ilvl="0" w:tplc="94786826">
      <w:start w:val="1"/>
      <w:numFmt w:val="bullet"/>
      <w:lvlText w:val=""/>
      <w:lvlJc w:val="left"/>
      <w:pPr>
        <w:ind w:left="360" w:hanging="360"/>
      </w:pPr>
      <w:rPr>
        <w:rFonts w:ascii="Symbol" w:hAnsi="Symbol" w:hint="default"/>
      </w:rPr>
    </w:lvl>
    <w:lvl w:ilvl="1" w:tplc="FAE4AD42">
      <w:start w:val="1"/>
      <w:numFmt w:val="bullet"/>
      <w:lvlText w:val="o"/>
      <w:lvlJc w:val="left"/>
      <w:pPr>
        <w:ind w:left="1080" w:hanging="360"/>
      </w:pPr>
      <w:rPr>
        <w:rFonts w:ascii="Courier New" w:hAnsi="Courier New" w:hint="default"/>
      </w:rPr>
    </w:lvl>
    <w:lvl w:ilvl="2" w:tplc="36D035BA" w:tentative="1">
      <w:start w:val="1"/>
      <w:numFmt w:val="bullet"/>
      <w:lvlText w:val=""/>
      <w:lvlJc w:val="left"/>
      <w:pPr>
        <w:ind w:left="1800" w:hanging="360"/>
      </w:pPr>
      <w:rPr>
        <w:rFonts w:ascii="Wingdings" w:hAnsi="Wingdings" w:hint="default"/>
      </w:rPr>
    </w:lvl>
    <w:lvl w:ilvl="3" w:tplc="9188800C" w:tentative="1">
      <w:start w:val="1"/>
      <w:numFmt w:val="bullet"/>
      <w:lvlText w:val=""/>
      <w:lvlJc w:val="left"/>
      <w:pPr>
        <w:ind w:left="2520" w:hanging="360"/>
      </w:pPr>
      <w:rPr>
        <w:rFonts w:ascii="Symbol" w:hAnsi="Symbol" w:hint="default"/>
      </w:rPr>
    </w:lvl>
    <w:lvl w:ilvl="4" w:tplc="D8BE72CE" w:tentative="1">
      <w:start w:val="1"/>
      <w:numFmt w:val="bullet"/>
      <w:lvlText w:val="o"/>
      <w:lvlJc w:val="left"/>
      <w:pPr>
        <w:ind w:left="3240" w:hanging="360"/>
      </w:pPr>
      <w:rPr>
        <w:rFonts w:ascii="Courier New" w:hAnsi="Courier New" w:hint="default"/>
      </w:rPr>
    </w:lvl>
    <w:lvl w:ilvl="5" w:tplc="E0362728" w:tentative="1">
      <w:start w:val="1"/>
      <w:numFmt w:val="bullet"/>
      <w:lvlText w:val=""/>
      <w:lvlJc w:val="left"/>
      <w:pPr>
        <w:ind w:left="3960" w:hanging="360"/>
      </w:pPr>
      <w:rPr>
        <w:rFonts w:ascii="Wingdings" w:hAnsi="Wingdings" w:hint="default"/>
      </w:rPr>
    </w:lvl>
    <w:lvl w:ilvl="6" w:tplc="8702FF78" w:tentative="1">
      <w:start w:val="1"/>
      <w:numFmt w:val="bullet"/>
      <w:lvlText w:val=""/>
      <w:lvlJc w:val="left"/>
      <w:pPr>
        <w:ind w:left="4680" w:hanging="360"/>
      </w:pPr>
      <w:rPr>
        <w:rFonts w:ascii="Symbol" w:hAnsi="Symbol" w:hint="default"/>
      </w:rPr>
    </w:lvl>
    <w:lvl w:ilvl="7" w:tplc="4AD6638E" w:tentative="1">
      <w:start w:val="1"/>
      <w:numFmt w:val="bullet"/>
      <w:lvlText w:val="o"/>
      <w:lvlJc w:val="left"/>
      <w:pPr>
        <w:ind w:left="5400" w:hanging="360"/>
      </w:pPr>
      <w:rPr>
        <w:rFonts w:ascii="Courier New" w:hAnsi="Courier New" w:hint="default"/>
      </w:rPr>
    </w:lvl>
    <w:lvl w:ilvl="8" w:tplc="C64868FE" w:tentative="1">
      <w:start w:val="1"/>
      <w:numFmt w:val="bullet"/>
      <w:lvlText w:val=""/>
      <w:lvlJc w:val="left"/>
      <w:pPr>
        <w:ind w:left="6120" w:hanging="360"/>
      </w:pPr>
      <w:rPr>
        <w:rFonts w:ascii="Wingdings" w:hAnsi="Wingdings" w:hint="default"/>
      </w:rPr>
    </w:lvl>
  </w:abstractNum>
  <w:abstractNum w:abstractNumId="2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76802FF"/>
    <w:multiLevelType w:val="hybridMultilevel"/>
    <w:tmpl w:val="8F9271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5"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311F0E"/>
    <w:multiLevelType w:val="hybridMultilevel"/>
    <w:tmpl w:val="008C3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370491"/>
    <w:multiLevelType w:val="hybridMultilevel"/>
    <w:tmpl w:val="9BAA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C72119"/>
    <w:multiLevelType w:val="hybridMultilevel"/>
    <w:tmpl w:val="C3DEA898"/>
    <w:lvl w:ilvl="0" w:tplc="84729310">
      <w:start w:val="1"/>
      <w:numFmt w:val="bullet"/>
      <w:lvlText w:val=""/>
      <w:lvlJc w:val="left"/>
      <w:pPr>
        <w:tabs>
          <w:tab w:val="num" w:pos="720"/>
        </w:tabs>
        <w:ind w:left="720" w:hanging="360"/>
      </w:pPr>
      <w:rPr>
        <w:rFonts w:ascii="Symbol" w:hAnsi="Symbol" w:hint="default"/>
      </w:rPr>
    </w:lvl>
    <w:lvl w:ilvl="1" w:tplc="731EA5CC">
      <w:numFmt w:val="bullet"/>
      <w:lvlText w:val="o"/>
      <w:lvlJc w:val="left"/>
      <w:pPr>
        <w:tabs>
          <w:tab w:val="num" w:pos="1440"/>
        </w:tabs>
        <w:ind w:left="1440" w:hanging="360"/>
      </w:pPr>
      <w:rPr>
        <w:rFonts w:ascii="Courier New" w:hAnsi="Courier New" w:hint="default"/>
      </w:rPr>
    </w:lvl>
    <w:lvl w:ilvl="2" w:tplc="F6CC7E9E">
      <w:numFmt w:val="bullet"/>
      <w:lvlText w:val=""/>
      <w:lvlJc w:val="left"/>
      <w:pPr>
        <w:tabs>
          <w:tab w:val="num" w:pos="2160"/>
        </w:tabs>
        <w:ind w:left="2160" w:hanging="360"/>
      </w:pPr>
      <w:rPr>
        <w:rFonts w:ascii="Wingdings" w:hAnsi="Wingdings" w:hint="default"/>
      </w:rPr>
    </w:lvl>
    <w:lvl w:ilvl="3" w:tplc="07B4FE12" w:tentative="1">
      <w:start w:val="1"/>
      <w:numFmt w:val="bullet"/>
      <w:lvlText w:val=""/>
      <w:lvlJc w:val="left"/>
      <w:pPr>
        <w:tabs>
          <w:tab w:val="num" w:pos="2880"/>
        </w:tabs>
        <w:ind w:left="2880" w:hanging="360"/>
      </w:pPr>
      <w:rPr>
        <w:rFonts w:ascii="Symbol" w:hAnsi="Symbol" w:hint="default"/>
      </w:rPr>
    </w:lvl>
    <w:lvl w:ilvl="4" w:tplc="91AE61BE" w:tentative="1">
      <w:start w:val="1"/>
      <w:numFmt w:val="bullet"/>
      <w:lvlText w:val=""/>
      <w:lvlJc w:val="left"/>
      <w:pPr>
        <w:tabs>
          <w:tab w:val="num" w:pos="3600"/>
        </w:tabs>
        <w:ind w:left="3600" w:hanging="360"/>
      </w:pPr>
      <w:rPr>
        <w:rFonts w:ascii="Symbol" w:hAnsi="Symbol" w:hint="default"/>
      </w:rPr>
    </w:lvl>
    <w:lvl w:ilvl="5" w:tplc="25F469A2" w:tentative="1">
      <w:start w:val="1"/>
      <w:numFmt w:val="bullet"/>
      <w:lvlText w:val=""/>
      <w:lvlJc w:val="left"/>
      <w:pPr>
        <w:tabs>
          <w:tab w:val="num" w:pos="4320"/>
        </w:tabs>
        <w:ind w:left="4320" w:hanging="360"/>
      </w:pPr>
      <w:rPr>
        <w:rFonts w:ascii="Symbol" w:hAnsi="Symbol" w:hint="default"/>
      </w:rPr>
    </w:lvl>
    <w:lvl w:ilvl="6" w:tplc="DF2E7FF6" w:tentative="1">
      <w:start w:val="1"/>
      <w:numFmt w:val="bullet"/>
      <w:lvlText w:val=""/>
      <w:lvlJc w:val="left"/>
      <w:pPr>
        <w:tabs>
          <w:tab w:val="num" w:pos="5040"/>
        </w:tabs>
        <w:ind w:left="5040" w:hanging="360"/>
      </w:pPr>
      <w:rPr>
        <w:rFonts w:ascii="Symbol" w:hAnsi="Symbol" w:hint="default"/>
      </w:rPr>
    </w:lvl>
    <w:lvl w:ilvl="7" w:tplc="68B09BBC" w:tentative="1">
      <w:start w:val="1"/>
      <w:numFmt w:val="bullet"/>
      <w:lvlText w:val=""/>
      <w:lvlJc w:val="left"/>
      <w:pPr>
        <w:tabs>
          <w:tab w:val="num" w:pos="5760"/>
        </w:tabs>
        <w:ind w:left="5760" w:hanging="360"/>
      </w:pPr>
      <w:rPr>
        <w:rFonts w:ascii="Symbol" w:hAnsi="Symbol" w:hint="default"/>
      </w:rPr>
    </w:lvl>
    <w:lvl w:ilvl="8" w:tplc="0030A36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B167F"/>
    <w:multiLevelType w:val="hybridMultilevel"/>
    <w:tmpl w:val="F78A361A"/>
    <w:lvl w:ilvl="0" w:tplc="26981DA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2"/>
  </w:num>
  <w:num w:numId="2">
    <w:abstractNumId w:val="38"/>
  </w:num>
  <w:num w:numId="3">
    <w:abstractNumId w:val="0"/>
  </w:num>
  <w:num w:numId="4">
    <w:abstractNumId w:val="7"/>
  </w:num>
  <w:num w:numId="5">
    <w:abstractNumId w:val="22"/>
  </w:num>
  <w:num w:numId="6">
    <w:abstractNumId w:val="40"/>
  </w:num>
  <w:num w:numId="7">
    <w:abstractNumId w:val="25"/>
  </w:num>
  <w:num w:numId="8">
    <w:abstractNumId w:val="21"/>
  </w:num>
  <w:num w:numId="9">
    <w:abstractNumId w:val="46"/>
  </w:num>
  <w:num w:numId="10">
    <w:abstractNumId w:val="10"/>
  </w:num>
  <w:num w:numId="11">
    <w:abstractNumId w:val="28"/>
  </w:num>
  <w:num w:numId="12">
    <w:abstractNumId w:val="9"/>
  </w:num>
  <w:num w:numId="13">
    <w:abstractNumId w:val="18"/>
  </w:num>
  <w:num w:numId="14">
    <w:abstractNumId w:val="32"/>
  </w:num>
  <w:num w:numId="15">
    <w:abstractNumId w:val="23"/>
  </w:num>
  <w:num w:numId="16">
    <w:abstractNumId w:val="2"/>
  </w:num>
  <w:num w:numId="17">
    <w:abstractNumId w:val="30"/>
  </w:num>
  <w:num w:numId="18">
    <w:abstractNumId w:val="19"/>
  </w:num>
  <w:num w:numId="19">
    <w:abstractNumId w:val="26"/>
  </w:num>
  <w:num w:numId="20">
    <w:abstractNumId w:val="45"/>
  </w:num>
  <w:num w:numId="21">
    <w:abstractNumId w:val="48"/>
  </w:num>
  <w:num w:numId="22">
    <w:abstractNumId w:val="29"/>
  </w:num>
  <w:num w:numId="23">
    <w:abstractNumId w:val="17"/>
  </w:num>
  <w:num w:numId="24">
    <w:abstractNumId w:val="11"/>
  </w:num>
  <w:num w:numId="25">
    <w:abstractNumId w:val="43"/>
  </w:num>
  <w:num w:numId="26">
    <w:abstractNumId w:val="37"/>
  </w:num>
  <w:num w:numId="27">
    <w:abstractNumId w:val="14"/>
  </w:num>
  <w:num w:numId="28">
    <w:abstractNumId w:val="13"/>
  </w:num>
  <w:num w:numId="29">
    <w:abstractNumId w:val="31"/>
  </w:num>
  <w:num w:numId="30">
    <w:abstractNumId w:val="47"/>
  </w:num>
  <w:num w:numId="31">
    <w:abstractNumId w:val="15"/>
  </w:num>
  <w:num w:numId="32">
    <w:abstractNumId w:val="35"/>
  </w:num>
  <w:num w:numId="33">
    <w:abstractNumId w:val="27"/>
  </w:num>
  <w:num w:numId="34">
    <w:abstractNumId w:val="41"/>
  </w:num>
  <w:num w:numId="35">
    <w:abstractNumId w:val="33"/>
  </w:num>
  <w:num w:numId="36">
    <w:abstractNumId w:val="6"/>
  </w:num>
  <w:num w:numId="37">
    <w:abstractNumId w:val="4"/>
  </w:num>
  <w:num w:numId="38">
    <w:abstractNumId w:val="20"/>
  </w:num>
  <w:num w:numId="39">
    <w:abstractNumId w:val="36"/>
  </w:num>
  <w:num w:numId="40">
    <w:abstractNumId w:val="34"/>
  </w:num>
  <w:num w:numId="41">
    <w:abstractNumId w:val="24"/>
  </w:num>
  <w:num w:numId="42">
    <w:abstractNumId w:val="16"/>
  </w:num>
  <w:num w:numId="43">
    <w:abstractNumId w:val="1"/>
  </w:num>
  <w:num w:numId="44">
    <w:abstractNumId w:val="5"/>
  </w:num>
  <w:num w:numId="45">
    <w:abstractNumId w:val="42"/>
  </w:num>
  <w:num w:numId="46">
    <w:abstractNumId w:val="3"/>
  </w:num>
  <w:num w:numId="47">
    <w:abstractNumId w:val="8"/>
  </w:num>
  <w:num w:numId="48">
    <w:abstractNumId w:val="44"/>
  </w:num>
  <w:num w:numId="49">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hideSpellingErrors/>
  <w:hideGrammaticalError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CF4"/>
    <w:rsid w:val="00003E20"/>
    <w:rsid w:val="00004AC8"/>
    <w:rsid w:val="000053BA"/>
    <w:rsid w:val="00005DE5"/>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A92"/>
    <w:rsid w:val="00015F98"/>
    <w:rsid w:val="000166AC"/>
    <w:rsid w:val="00017B7F"/>
    <w:rsid w:val="00017EDA"/>
    <w:rsid w:val="00020364"/>
    <w:rsid w:val="000212A5"/>
    <w:rsid w:val="00022B8C"/>
    <w:rsid w:val="00023742"/>
    <w:rsid w:val="00024AEF"/>
    <w:rsid w:val="00026C65"/>
    <w:rsid w:val="00027755"/>
    <w:rsid w:val="00027864"/>
    <w:rsid w:val="0002789E"/>
    <w:rsid w:val="00030048"/>
    <w:rsid w:val="0003072D"/>
    <w:rsid w:val="00031172"/>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3BA"/>
    <w:rsid w:val="00052850"/>
    <w:rsid w:val="000528A2"/>
    <w:rsid w:val="00052BBA"/>
    <w:rsid w:val="00053588"/>
    <w:rsid w:val="00053D17"/>
    <w:rsid w:val="00054B05"/>
    <w:rsid w:val="00054D9D"/>
    <w:rsid w:val="00055676"/>
    <w:rsid w:val="00056544"/>
    <w:rsid w:val="00056BDE"/>
    <w:rsid w:val="00060D8E"/>
    <w:rsid w:val="00062159"/>
    <w:rsid w:val="00063C9C"/>
    <w:rsid w:val="00063D9E"/>
    <w:rsid w:val="00064AD3"/>
    <w:rsid w:val="00065088"/>
    <w:rsid w:val="000652D3"/>
    <w:rsid w:val="000654A0"/>
    <w:rsid w:val="00065E94"/>
    <w:rsid w:val="00066719"/>
    <w:rsid w:val="000676AF"/>
    <w:rsid w:val="000701AD"/>
    <w:rsid w:val="000707CA"/>
    <w:rsid w:val="00070D21"/>
    <w:rsid w:val="000717FB"/>
    <w:rsid w:val="000719BF"/>
    <w:rsid w:val="00071D36"/>
    <w:rsid w:val="0007208A"/>
    <w:rsid w:val="0007213C"/>
    <w:rsid w:val="00072BBA"/>
    <w:rsid w:val="00072FF5"/>
    <w:rsid w:val="000730DC"/>
    <w:rsid w:val="00074381"/>
    <w:rsid w:val="000745D6"/>
    <w:rsid w:val="00075965"/>
    <w:rsid w:val="00075FDA"/>
    <w:rsid w:val="00076386"/>
    <w:rsid w:val="00076D82"/>
    <w:rsid w:val="00077305"/>
    <w:rsid w:val="000811E5"/>
    <w:rsid w:val="00081EC2"/>
    <w:rsid w:val="00082154"/>
    <w:rsid w:val="00082B74"/>
    <w:rsid w:val="00083800"/>
    <w:rsid w:val="00084A65"/>
    <w:rsid w:val="0008559A"/>
    <w:rsid w:val="0008725E"/>
    <w:rsid w:val="000902C2"/>
    <w:rsid w:val="00090454"/>
    <w:rsid w:val="00091A92"/>
    <w:rsid w:val="00093C49"/>
    <w:rsid w:val="00095A80"/>
    <w:rsid w:val="000973E1"/>
    <w:rsid w:val="000A0EB4"/>
    <w:rsid w:val="000A1402"/>
    <w:rsid w:val="000A20BA"/>
    <w:rsid w:val="000A262C"/>
    <w:rsid w:val="000A3BAC"/>
    <w:rsid w:val="000A3C8D"/>
    <w:rsid w:val="000A3DFE"/>
    <w:rsid w:val="000A40EC"/>
    <w:rsid w:val="000A54EE"/>
    <w:rsid w:val="000A625D"/>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B7B28"/>
    <w:rsid w:val="000C1D59"/>
    <w:rsid w:val="000C2B09"/>
    <w:rsid w:val="000C30CF"/>
    <w:rsid w:val="000C3CC5"/>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AF4"/>
    <w:rsid w:val="000D40E7"/>
    <w:rsid w:val="000D4A8C"/>
    <w:rsid w:val="000D584F"/>
    <w:rsid w:val="000D76BC"/>
    <w:rsid w:val="000D7750"/>
    <w:rsid w:val="000E071E"/>
    <w:rsid w:val="000E0DEE"/>
    <w:rsid w:val="000E181D"/>
    <w:rsid w:val="000E27AA"/>
    <w:rsid w:val="000E337A"/>
    <w:rsid w:val="000E34FD"/>
    <w:rsid w:val="000E3E8B"/>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2CCF"/>
    <w:rsid w:val="00103FC9"/>
    <w:rsid w:val="001065F6"/>
    <w:rsid w:val="001068D2"/>
    <w:rsid w:val="001069F2"/>
    <w:rsid w:val="0010738D"/>
    <w:rsid w:val="00107430"/>
    <w:rsid w:val="001103BD"/>
    <w:rsid w:val="00111208"/>
    <w:rsid w:val="001115E4"/>
    <w:rsid w:val="00111808"/>
    <w:rsid w:val="00111C14"/>
    <w:rsid w:val="00112220"/>
    <w:rsid w:val="0011339F"/>
    <w:rsid w:val="00113B8F"/>
    <w:rsid w:val="00113EC8"/>
    <w:rsid w:val="00114533"/>
    <w:rsid w:val="00114E96"/>
    <w:rsid w:val="001152C7"/>
    <w:rsid w:val="00115647"/>
    <w:rsid w:val="00115C88"/>
    <w:rsid w:val="0011644A"/>
    <w:rsid w:val="00117332"/>
    <w:rsid w:val="001175B2"/>
    <w:rsid w:val="0011784B"/>
    <w:rsid w:val="001204DD"/>
    <w:rsid w:val="001225FC"/>
    <w:rsid w:val="00122839"/>
    <w:rsid w:val="001237AC"/>
    <w:rsid w:val="00124E12"/>
    <w:rsid w:val="00124E75"/>
    <w:rsid w:val="0012673D"/>
    <w:rsid w:val="001269B8"/>
    <w:rsid w:val="00127099"/>
    <w:rsid w:val="0013228B"/>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864"/>
    <w:rsid w:val="00137AB9"/>
    <w:rsid w:val="00137D78"/>
    <w:rsid w:val="0014060C"/>
    <w:rsid w:val="001409A0"/>
    <w:rsid w:val="00141E40"/>
    <w:rsid w:val="00141F08"/>
    <w:rsid w:val="00141FF2"/>
    <w:rsid w:val="0014287A"/>
    <w:rsid w:val="00142DE2"/>
    <w:rsid w:val="00144AA4"/>
    <w:rsid w:val="00144C87"/>
    <w:rsid w:val="001467B1"/>
    <w:rsid w:val="00150175"/>
    <w:rsid w:val="001502C8"/>
    <w:rsid w:val="00151011"/>
    <w:rsid w:val="00151224"/>
    <w:rsid w:val="0015130F"/>
    <w:rsid w:val="001532BA"/>
    <w:rsid w:val="00153954"/>
    <w:rsid w:val="00153FED"/>
    <w:rsid w:val="00155BFD"/>
    <w:rsid w:val="00156ABA"/>
    <w:rsid w:val="00157390"/>
    <w:rsid w:val="001601C6"/>
    <w:rsid w:val="00160998"/>
    <w:rsid w:val="00160CD6"/>
    <w:rsid w:val="00160F5F"/>
    <w:rsid w:val="00161169"/>
    <w:rsid w:val="00162308"/>
    <w:rsid w:val="0016316A"/>
    <w:rsid w:val="00163539"/>
    <w:rsid w:val="0016381F"/>
    <w:rsid w:val="00163D1D"/>
    <w:rsid w:val="00164171"/>
    <w:rsid w:val="00164E58"/>
    <w:rsid w:val="00165033"/>
    <w:rsid w:val="00165926"/>
    <w:rsid w:val="00166036"/>
    <w:rsid w:val="001665EB"/>
    <w:rsid w:val="001670EA"/>
    <w:rsid w:val="001674A0"/>
    <w:rsid w:val="00170A50"/>
    <w:rsid w:val="00170F94"/>
    <w:rsid w:val="00172763"/>
    <w:rsid w:val="00174FFD"/>
    <w:rsid w:val="001759CA"/>
    <w:rsid w:val="001761A6"/>
    <w:rsid w:val="0017726A"/>
    <w:rsid w:val="00177DD3"/>
    <w:rsid w:val="00180278"/>
    <w:rsid w:val="001807F2"/>
    <w:rsid w:val="001818A7"/>
    <w:rsid w:val="0018252D"/>
    <w:rsid w:val="00182725"/>
    <w:rsid w:val="001829C8"/>
    <w:rsid w:val="00184736"/>
    <w:rsid w:val="001851FD"/>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1E73"/>
    <w:rsid w:val="001A46BD"/>
    <w:rsid w:val="001A5510"/>
    <w:rsid w:val="001A5C7B"/>
    <w:rsid w:val="001A5E19"/>
    <w:rsid w:val="001A63D8"/>
    <w:rsid w:val="001B01FA"/>
    <w:rsid w:val="001B044B"/>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6989"/>
    <w:rsid w:val="001C77F0"/>
    <w:rsid w:val="001D1A8C"/>
    <w:rsid w:val="001D30C9"/>
    <w:rsid w:val="001D4057"/>
    <w:rsid w:val="001D445B"/>
    <w:rsid w:val="001D46A0"/>
    <w:rsid w:val="001D50C2"/>
    <w:rsid w:val="001D69B0"/>
    <w:rsid w:val="001D753C"/>
    <w:rsid w:val="001D7CA4"/>
    <w:rsid w:val="001D7E58"/>
    <w:rsid w:val="001E0425"/>
    <w:rsid w:val="001E0D2B"/>
    <w:rsid w:val="001E0E23"/>
    <w:rsid w:val="001E13B3"/>
    <w:rsid w:val="001E30A0"/>
    <w:rsid w:val="001E3B76"/>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061"/>
    <w:rsid w:val="001F738D"/>
    <w:rsid w:val="001F7599"/>
    <w:rsid w:val="001F7BAD"/>
    <w:rsid w:val="00200457"/>
    <w:rsid w:val="00204A2A"/>
    <w:rsid w:val="00204B22"/>
    <w:rsid w:val="00204B3A"/>
    <w:rsid w:val="0020535A"/>
    <w:rsid w:val="002055CB"/>
    <w:rsid w:val="002059EF"/>
    <w:rsid w:val="00205A4B"/>
    <w:rsid w:val="00205BDB"/>
    <w:rsid w:val="00206888"/>
    <w:rsid w:val="00206955"/>
    <w:rsid w:val="00206A79"/>
    <w:rsid w:val="00210309"/>
    <w:rsid w:val="00211519"/>
    <w:rsid w:val="0021224B"/>
    <w:rsid w:val="00212950"/>
    <w:rsid w:val="00212FB8"/>
    <w:rsid w:val="00213709"/>
    <w:rsid w:val="002149AF"/>
    <w:rsid w:val="00214A86"/>
    <w:rsid w:val="0021542A"/>
    <w:rsid w:val="00215AAA"/>
    <w:rsid w:val="0021683C"/>
    <w:rsid w:val="00216AE6"/>
    <w:rsid w:val="00216F5F"/>
    <w:rsid w:val="00220615"/>
    <w:rsid w:val="00221985"/>
    <w:rsid w:val="00221EC5"/>
    <w:rsid w:val="00222A7A"/>
    <w:rsid w:val="00224A2C"/>
    <w:rsid w:val="00225217"/>
    <w:rsid w:val="002256D9"/>
    <w:rsid w:val="00226577"/>
    <w:rsid w:val="0022687C"/>
    <w:rsid w:val="00226A46"/>
    <w:rsid w:val="002306F8"/>
    <w:rsid w:val="002311B1"/>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5D6"/>
    <w:rsid w:val="00240FB6"/>
    <w:rsid w:val="00241311"/>
    <w:rsid w:val="002418E8"/>
    <w:rsid w:val="00242E22"/>
    <w:rsid w:val="0024336B"/>
    <w:rsid w:val="00244194"/>
    <w:rsid w:val="0024422C"/>
    <w:rsid w:val="0024424F"/>
    <w:rsid w:val="00244D28"/>
    <w:rsid w:val="00245689"/>
    <w:rsid w:val="00245720"/>
    <w:rsid w:val="00245A6F"/>
    <w:rsid w:val="00245DC5"/>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5FCE"/>
    <w:rsid w:val="002667A8"/>
    <w:rsid w:val="00266E34"/>
    <w:rsid w:val="00267587"/>
    <w:rsid w:val="002675C8"/>
    <w:rsid w:val="00267760"/>
    <w:rsid w:val="00267DB9"/>
    <w:rsid w:val="00271589"/>
    <w:rsid w:val="00273177"/>
    <w:rsid w:val="0027455B"/>
    <w:rsid w:val="00275074"/>
    <w:rsid w:val="002763E9"/>
    <w:rsid w:val="00276736"/>
    <w:rsid w:val="00276F4E"/>
    <w:rsid w:val="0027773D"/>
    <w:rsid w:val="002778BD"/>
    <w:rsid w:val="002815FA"/>
    <w:rsid w:val="002824C2"/>
    <w:rsid w:val="0028291A"/>
    <w:rsid w:val="00284E32"/>
    <w:rsid w:val="002851EB"/>
    <w:rsid w:val="00285510"/>
    <w:rsid w:val="00285BD1"/>
    <w:rsid w:val="00285DE2"/>
    <w:rsid w:val="0028616D"/>
    <w:rsid w:val="00286965"/>
    <w:rsid w:val="0028797E"/>
    <w:rsid w:val="0029136E"/>
    <w:rsid w:val="00292399"/>
    <w:rsid w:val="00294445"/>
    <w:rsid w:val="00294B4D"/>
    <w:rsid w:val="0029537E"/>
    <w:rsid w:val="00295EE2"/>
    <w:rsid w:val="002960D5"/>
    <w:rsid w:val="00297926"/>
    <w:rsid w:val="002A02C9"/>
    <w:rsid w:val="002A0E97"/>
    <w:rsid w:val="002A1062"/>
    <w:rsid w:val="002A2012"/>
    <w:rsid w:val="002A222C"/>
    <w:rsid w:val="002A2413"/>
    <w:rsid w:val="002A2F5E"/>
    <w:rsid w:val="002A352A"/>
    <w:rsid w:val="002A607D"/>
    <w:rsid w:val="002B132E"/>
    <w:rsid w:val="002B1499"/>
    <w:rsid w:val="002B16BE"/>
    <w:rsid w:val="002B2813"/>
    <w:rsid w:val="002B2D29"/>
    <w:rsid w:val="002B3B31"/>
    <w:rsid w:val="002B3BBD"/>
    <w:rsid w:val="002B609D"/>
    <w:rsid w:val="002C094B"/>
    <w:rsid w:val="002C0C4B"/>
    <w:rsid w:val="002C1EEA"/>
    <w:rsid w:val="002C3624"/>
    <w:rsid w:val="002C47AD"/>
    <w:rsid w:val="002C5510"/>
    <w:rsid w:val="002C6034"/>
    <w:rsid w:val="002C635B"/>
    <w:rsid w:val="002C7276"/>
    <w:rsid w:val="002C770F"/>
    <w:rsid w:val="002C7CFF"/>
    <w:rsid w:val="002D0BC6"/>
    <w:rsid w:val="002D12DB"/>
    <w:rsid w:val="002D17C5"/>
    <w:rsid w:val="002D295E"/>
    <w:rsid w:val="002D365F"/>
    <w:rsid w:val="002D51DF"/>
    <w:rsid w:val="002D6892"/>
    <w:rsid w:val="002D68C2"/>
    <w:rsid w:val="002D7249"/>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E7C73"/>
    <w:rsid w:val="002F1038"/>
    <w:rsid w:val="002F22FF"/>
    <w:rsid w:val="002F28AA"/>
    <w:rsid w:val="002F2D8F"/>
    <w:rsid w:val="002F3689"/>
    <w:rsid w:val="002F5BE4"/>
    <w:rsid w:val="002F695B"/>
    <w:rsid w:val="002F72DA"/>
    <w:rsid w:val="002F76B1"/>
    <w:rsid w:val="002F7D66"/>
    <w:rsid w:val="002F7DBE"/>
    <w:rsid w:val="0030090B"/>
    <w:rsid w:val="00301EFF"/>
    <w:rsid w:val="00302AE8"/>
    <w:rsid w:val="00302BB1"/>
    <w:rsid w:val="003030F0"/>
    <w:rsid w:val="0030404B"/>
    <w:rsid w:val="00304210"/>
    <w:rsid w:val="003048D7"/>
    <w:rsid w:val="00304A1B"/>
    <w:rsid w:val="00304AD2"/>
    <w:rsid w:val="00304EAA"/>
    <w:rsid w:val="00305297"/>
    <w:rsid w:val="00305AF9"/>
    <w:rsid w:val="003062E6"/>
    <w:rsid w:val="003068B6"/>
    <w:rsid w:val="003071F6"/>
    <w:rsid w:val="00307E60"/>
    <w:rsid w:val="00307FE0"/>
    <w:rsid w:val="003107EB"/>
    <w:rsid w:val="00310E66"/>
    <w:rsid w:val="00311C08"/>
    <w:rsid w:val="003125E0"/>
    <w:rsid w:val="00312ECE"/>
    <w:rsid w:val="0031393C"/>
    <w:rsid w:val="00313CB0"/>
    <w:rsid w:val="00313F96"/>
    <w:rsid w:val="00314B0A"/>
    <w:rsid w:val="003150CE"/>
    <w:rsid w:val="00315AAB"/>
    <w:rsid w:val="003175E1"/>
    <w:rsid w:val="003179C2"/>
    <w:rsid w:val="00320299"/>
    <w:rsid w:val="00321154"/>
    <w:rsid w:val="003211B0"/>
    <w:rsid w:val="00321EDA"/>
    <w:rsid w:val="003224AA"/>
    <w:rsid w:val="003224E7"/>
    <w:rsid w:val="00323E17"/>
    <w:rsid w:val="003241AF"/>
    <w:rsid w:val="00325D7A"/>
    <w:rsid w:val="00326145"/>
    <w:rsid w:val="00327163"/>
    <w:rsid w:val="00327305"/>
    <w:rsid w:val="00327531"/>
    <w:rsid w:val="00330187"/>
    <w:rsid w:val="00331C77"/>
    <w:rsid w:val="00331DB6"/>
    <w:rsid w:val="00331F96"/>
    <w:rsid w:val="00332B55"/>
    <w:rsid w:val="003336B9"/>
    <w:rsid w:val="0033476C"/>
    <w:rsid w:val="00335972"/>
    <w:rsid w:val="00335EA8"/>
    <w:rsid w:val="003363DD"/>
    <w:rsid w:val="00337810"/>
    <w:rsid w:val="0034007C"/>
    <w:rsid w:val="00340361"/>
    <w:rsid w:val="00340795"/>
    <w:rsid w:val="0034111C"/>
    <w:rsid w:val="00341947"/>
    <w:rsid w:val="00341E60"/>
    <w:rsid w:val="0034217F"/>
    <w:rsid w:val="00342AD2"/>
    <w:rsid w:val="003432FD"/>
    <w:rsid w:val="00343954"/>
    <w:rsid w:val="00344BCA"/>
    <w:rsid w:val="00345405"/>
    <w:rsid w:val="00345DDD"/>
    <w:rsid w:val="00346FED"/>
    <w:rsid w:val="003501B6"/>
    <w:rsid w:val="00350229"/>
    <w:rsid w:val="00351E01"/>
    <w:rsid w:val="00352968"/>
    <w:rsid w:val="0035298B"/>
    <w:rsid w:val="00352D21"/>
    <w:rsid w:val="00353B0E"/>
    <w:rsid w:val="0035443D"/>
    <w:rsid w:val="00354517"/>
    <w:rsid w:val="00354AA2"/>
    <w:rsid w:val="00354FEE"/>
    <w:rsid w:val="00356275"/>
    <w:rsid w:val="00356C0B"/>
    <w:rsid w:val="003575B9"/>
    <w:rsid w:val="00357B9C"/>
    <w:rsid w:val="00361412"/>
    <w:rsid w:val="003615CA"/>
    <w:rsid w:val="00363B2C"/>
    <w:rsid w:val="003642A6"/>
    <w:rsid w:val="00364763"/>
    <w:rsid w:val="00365C3D"/>
    <w:rsid w:val="003668CD"/>
    <w:rsid w:val="00366C1B"/>
    <w:rsid w:val="00367337"/>
    <w:rsid w:val="00367367"/>
    <w:rsid w:val="00367FD8"/>
    <w:rsid w:val="0037004E"/>
    <w:rsid w:val="00370B63"/>
    <w:rsid w:val="00370FCC"/>
    <w:rsid w:val="003711AF"/>
    <w:rsid w:val="003735C6"/>
    <w:rsid w:val="00374848"/>
    <w:rsid w:val="003757A1"/>
    <w:rsid w:val="00375D09"/>
    <w:rsid w:val="003762DC"/>
    <w:rsid w:val="00377131"/>
    <w:rsid w:val="0037739D"/>
    <w:rsid w:val="0037751C"/>
    <w:rsid w:val="00377D61"/>
    <w:rsid w:val="003808C3"/>
    <w:rsid w:val="00380B66"/>
    <w:rsid w:val="00380F3F"/>
    <w:rsid w:val="00381689"/>
    <w:rsid w:val="00381953"/>
    <w:rsid w:val="00382232"/>
    <w:rsid w:val="00382F1A"/>
    <w:rsid w:val="00382F9A"/>
    <w:rsid w:val="00383282"/>
    <w:rsid w:val="00383422"/>
    <w:rsid w:val="00383658"/>
    <w:rsid w:val="00383C5C"/>
    <w:rsid w:val="0038412E"/>
    <w:rsid w:val="00386053"/>
    <w:rsid w:val="00387459"/>
    <w:rsid w:val="0038771D"/>
    <w:rsid w:val="00390935"/>
    <w:rsid w:val="0039241F"/>
    <w:rsid w:val="00392491"/>
    <w:rsid w:val="003935B0"/>
    <w:rsid w:val="003937A8"/>
    <w:rsid w:val="00393E44"/>
    <w:rsid w:val="00394301"/>
    <w:rsid w:val="0039747B"/>
    <w:rsid w:val="00397AB6"/>
    <w:rsid w:val="00397ACA"/>
    <w:rsid w:val="003A10C3"/>
    <w:rsid w:val="003A2BC5"/>
    <w:rsid w:val="003A495D"/>
    <w:rsid w:val="003A4A40"/>
    <w:rsid w:val="003A4C7C"/>
    <w:rsid w:val="003A5611"/>
    <w:rsid w:val="003A5844"/>
    <w:rsid w:val="003A597F"/>
    <w:rsid w:val="003A5E5A"/>
    <w:rsid w:val="003A63D0"/>
    <w:rsid w:val="003A71A8"/>
    <w:rsid w:val="003A71D2"/>
    <w:rsid w:val="003A78E6"/>
    <w:rsid w:val="003B00CA"/>
    <w:rsid w:val="003B030B"/>
    <w:rsid w:val="003B0432"/>
    <w:rsid w:val="003B0821"/>
    <w:rsid w:val="003B0BE9"/>
    <w:rsid w:val="003B0F4B"/>
    <w:rsid w:val="003B1049"/>
    <w:rsid w:val="003B1EFC"/>
    <w:rsid w:val="003B2E9B"/>
    <w:rsid w:val="003B2F8D"/>
    <w:rsid w:val="003B3C64"/>
    <w:rsid w:val="003B4FAA"/>
    <w:rsid w:val="003B547A"/>
    <w:rsid w:val="003B6EC0"/>
    <w:rsid w:val="003B75B9"/>
    <w:rsid w:val="003C087B"/>
    <w:rsid w:val="003C0DA2"/>
    <w:rsid w:val="003C1A18"/>
    <w:rsid w:val="003C22FC"/>
    <w:rsid w:val="003C4B76"/>
    <w:rsid w:val="003C5C41"/>
    <w:rsid w:val="003C669D"/>
    <w:rsid w:val="003C6877"/>
    <w:rsid w:val="003C68E0"/>
    <w:rsid w:val="003C7062"/>
    <w:rsid w:val="003C7461"/>
    <w:rsid w:val="003D0788"/>
    <w:rsid w:val="003D132A"/>
    <w:rsid w:val="003D1517"/>
    <w:rsid w:val="003D1D50"/>
    <w:rsid w:val="003D1EFA"/>
    <w:rsid w:val="003D232D"/>
    <w:rsid w:val="003D26FC"/>
    <w:rsid w:val="003D286B"/>
    <w:rsid w:val="003D2938"/>
    <w:rsid w:val="003D3FBA"/>
    <w:rsid w:val="003D402B"/>
    <w:rsid w:val="003D4506"/>
    <w:rsid w:val="003D54B0"/>
    <w:rsid w:val="003D764F"/>
    <w:rsid w:val="003D76EF"/>
    <w:rsid w:val="003E0042"/>
    <w:rsid w:val="003E0667"/>
    <w:rsid w:val="003E08EB"/>
    <w:rsid w:val="003E0BCE"/>
    <w:rsid w:val="003E0DF3"/>
    <w:rsid w:val="003E13E0"/>
    <w:rsid w:val="003E1660"/>
    <w:rsid w:val="003E1CD1"/>
    <w:rsid w:val="003E2A2D"/>
    <w:rsid w:val="003E32E7"/>
    <w:rsid w:val="003E47D4"/>
    <w:rsid w:val="003E50B9"/>
    <w:rsid w:val="003E64A9"/>
    <w:rsid w:val="003E7905"/>
    <w:rsid w:val="003F0336"/>
    <w:rsid w:val="003F3FCC"/>
    <w:rsid w:val="003F5547"/>
    <w:rsid w:val="003F5C40"/>
    <w:rsid w:val="003F5CE5"/>
    <w:rsid w:val="003F6E12"/>
    <w:rsid w:val="003F6F8B"/>
    <w:rsid w:val="003F75ED"/>
    <w:rsid w:val="004002B7"/>
    <w:rsid w:val="00400571"/>
    <w:rsid w:val="0040066E"/>
    <w:rsid w:val="00400F31"/>
    <w:rsid w:val="00401F12"/>
    <w:rsid w:val="00402344"/>
    <w:rsid w:val="004023BA"/>
    <w:rsid w:val="004032BC"/>
    <w:rsid w:val="004057A9"/>
    <w:rsid w:val="00406B4D"/>
    <w:rsid w:val="0041443C"/>
    <w:rsid w:val="0041488F"/>
    <w:rsid w:val="004154F7"/>
    <w:rsid w:val="00415DA7"/>
    <w:rsid w:val="00416D44"/>
    <w:rsid w:val="004176FF"/>
    <w:rsid w:val="00417A1E"/>
    <w:rsid w:val="00417E43"/>
    <w:rsid w:val="00420AFE"/>
    <w:rsid w:val="00421A27"/>
    <w:rsid w:val="00421D0A"/>
    <w:rsid w:val="004226C3"/>
    <w:rsid w:val="004228BA"/>
    <w:rsid w:val="00423520"/>
    <w:rsid w:val="004241C5"/>
    <w:rsid w:val="00424FA7"/>
    <w:rsid w:val="00425D2C"/>
    <w:rsid w:val="00425E6F"/>
    <w:rsid w:val="00426A87"/>
    <w:rsid w:val="00426D51"/>
    <w:rsid w:val="00427007"/>
    <w:rsid w:val="004300BA"/>
    <w:rsid w:val="004309D8"/>
    <w:rsid w:val="004313D1"/>
    <w:rsid w:val="0043190C"/>
    <w:rsid w:val="00432110"/>
    <w:rsid w:val="004328EE"/>
    <w:rsid w:val="00433EBE"/>
    <w:rsid w:val="00434406"/>
    <w:rsid w:val="004362A1"/>
    <w:rsid w:val="00440394"/>
    <w:rsid w:val="00440FED"/>
    <w:rsid w:val="004411CF"/>
    <w:rsid w:val="00441B92"/>
    <w:rsid w:val="004422C4"/>
    <w:rsid w:val="00443A9F"/>
    <w:rsid w:val="0044474B"/>
    <w:rsid w:val="00445FF7"/>
    <w:rsid w:val="004508A8"/>
    <w:rsid w:val="00451BAE"/>
    <w:rsid w:val="00452CA7"/>
    <w:rsid w:val="00453341"/>
    <w:rsid w:val="004545C6"/>
    <w:rsid w:val="00454646"/>
    <w:rsid w:val="00454DCA"/>
    <w:rsid w:val="00454E26"/>
    <w:rsid w:val="00456544"/>
    <w:rsid w:val="00456649"/>
    <w:rsid w:val="004567B7"/>
    <w:rsid w:val="004567DC"/>
    <w:rsid w:val="00456856"/>
    <w:rsid w:val="004571EF"/>
    <w:rsid w:val="0046047A"/>
    <w:rsid w:val="00460F1B"/>
    <w:rsid w:val="00461210"/>
    <w:rsid w:val="00461700"/>
    <w:rsid w:val="00461AAC"/>
    <w:rsid w:val="00462490"/>
    <w:rsid w:val="00462AC9"/>
    <w:rsid w:val="004639B5"/>
    <w:rsid w:val="00463DC3"/>
    <w:rsid w:val="00465299"/>
    <w:rsid w:val="00466A0F"/>
    <w:rsid w:val="0046795B"/>
    <w:rsid w:val="004708C0"/>
    <w:rsid w:val="0047115F"/>
    <w:rsid w:val="004715CB"/>
    <w:rsid w:val="00471863"/>
    <w:rsid w:val="00473777"/>
    <w:rsid w:val="00473A14"/>
    <w:rsid w:val="00473C13"/>
    <w:rsid w:val="004745A9"/>
    <w:rsid w:val="00474871"/>
    <w:rsid w:val="00474CA8"/>
    <w:rsid w:val="00474E43"/>
    <w:rsid w:val="004766DA"/>
    <w:rsid w:val="00476A55"/>
    <w:rsid w:val="00477D75"/>
    <w:rsid w:val="0048076D"/>
    <w:rsid w:val="0048134D"/>
    <w:rsid w:val="00481624"/>
    <w:rsid w:val="00481765"/>
    <w:rsid w:val="00481D90"/>
    <w:rsid w:val="00482700"/>
    <w:rsid w:val="00482CD4"/>
    <w:rsid w:val="00483261"/>
    <w:rsid w:val="0048328A"/>
    <w:rsid w:val="00484377"/>
    <w:rsid w:val="00485B23"/>
    <w:rsid w:val="00485B50"/>
    <w:rsid w:val="00487051"/>
    <w:rsid w:val="004874E4"/>
    <w:rsid w:val="0049070D"/>
    <w:rsid w:val="00490A39"/>
    <w:rsid w:val="00490D61"/>
    <w:rsid w:val="00490E82"/>
    <w:rsid w:val="00491BE4"/>
    <w:rsid w:val="00491DB2"/>
    <w:rsid w:val="00492877"/>
    <w:rsid w:val="00493929"/>
    <w:rsid w:val="00495BA6"/>
    <w:rsid w:val="00496A6D"/>
    <w:rsid w:val="00496CB2"/>
    <w:rsid w:val="00496DC2"/>
    <w:rsid w:val="00496E75"/>
    <w:rsid w:val="004A014C"/>
    <w:rsid w:val="004A0AA8"/>
    <w:rsid w:val="004A19B0"/>
    <w:rsid w:val="004A1FE4"/>
    <w:rsid w:val="004A20EA"/>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224"/>
    <w:rsid w:val="004B6179"/>
    <w:rsid w:val="004B6B25"/>
    <w:rsid w:val="004B7455"/>
    <w:rsid w:val="004B74FF"/>
    <w:rsid w:val="004B7CE4"/>
    <w:rsid w:val="004C0401"/>
    <w:rsid w:val="004C0C49"/>
    <w:rsid w:val="004C1096"/>
    <w:rsid w:val="004C183D"/>
    <w:rsid w:val="004C1B6D"/>
    <w:rsid w:val="004C394F"/>
    <w:rsid w:val="004C3EC7"/>
    <w:rsid w:val="004C3EEE"/>
    <w:rsid w:val="004C483D"/>
    <w:rsid w:val="004C49EA"/>
    <w:rsid w:val="004C4D15"/>
    <w:rsid w:val="004C6DA5"/>
    <w:rsid w:val="004C795A"/>
    <w:rsid w:val="004C7F93"/>
    <w:rsid w:val="004D2629"/>
    <w:rsid w:val="004D26B8"/>
    <w:rsid w:val="004D2C2C"/>
    <w:rsid w:val="004D2E39"/>
    <w:rsid w:val="004D31E1"/>
    <w:rsid w:val="004D38C2"/>
    <w:rsid w:val="004D3D78"/>
    <w:rsid w:val="004D41DC"/>
    <w:rsid w:val="004D4AB1"/>
    <w:rsid w:val="004D4FBD"/>
    <w:rsid w:val="004D4FC0"/>
    <w:rsid w:val="004D5CE7"/>
    <w:rsid w:val="004D5EC1"/>
    <w:rsid w:val="004D6381"/>
    <w:rsid w:val="004D6750"/>
    <w:rsid w:val="004D7A14"/>
    <w:rsid w:val="004D7DA8"/>
    <w:rsid w:val="004E10CD"/>
    <w:rsid w:val="004E11A8"/>
    <w:rsid w:val="004E1401"/>
    <w:rsid w:val="004E2892"/>
    <w:rsid w:val="004E362B"/>
    <w:rsid w:val="004E3681"/>
    <w:rsid w:val="004E3D74"/>
    <w:rsid w:val="004E5DE1"/>
    <w:rsid w:val="004E7286"/>
    <w:rsid w:val="004E784B"/>
    <w:rsid w:val="004F0224"/>
    <w:rsid w:val="004F0DB4"/>
    <w:rsid w:val="004F0E04"/>
    <w:rsid w:val="004F1657"/>
    <w:rsid w:val="004F1CD3"/>
    <w:rsid w:val="004F1EBC"/>
    <w:rsid w:val="004F20E8"/>
    <w:rsid w:val="004F2541"/>
    <w:rsid w:val="004F3172"/>
    <w:rsid w:val="004F3B71"/>
    <w:rsid w:val="004F3FE5"/>
    <w:rsid w:val="004F45A6"/>
    <w:rsid w:val="004F5154"/>
    <w:rsid w:val="004F5835"/>
    <w:rsid w:val="004F661C"/>
    <w:rsid w:val="004F6D99"/>
    <w:rsid w:val="004F7AC1"/>
    <w:rsid w:val="00500572"/>
    <w:rsid w:val="00500573"/>
    <w:rsid w:val="00500701"/>
    <w:rsid w:val="00500740"/>
    <w:rsid w:val="00501304"/>
    <w:rsid w:val="00501425"/>
    <w:rsid w:val="0050318B"/>
    <w:rsid w:val="00503CF2"/>
    <w:rsid w:val="00504311"/>
    <w:rsid w:val="0050485C"/>
    <w:rsid w:val="00504AC6"/>
    <w:rsid w:val="00504D75"/>
    <w:rsid w:val="00505D51"/>
    <w:rsid w:val="00505E00"/>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D1"/>
    <w:rsid w:val="005212FD"/>
    <w:rsid w:val="00521425"/>
    <w:rsid w:val="00522154"/>
    <w:rsid w:val="00523E75"/>
    <w:rsid w:val="0052416F"/>
    <w:rsid w:val="005243E0"/>
    <w:rsid w:val="005255E4"/>
    <w:rsid w:val="005256F3"/>
    <w:rsid w:val="005265A3"/>
    <w:rsid w:val="00526783"/>
    <w:rsid w:val="0052773A"/>
    <w:rsid w:val="00527FB1"/>
    <w:rsid w:val="00530423"/>
    <w:rsid w:val="0053107E"/>
    <w:rsid w:val="005312CB"/>
    <w:rsid w:val="0053162F"/>
    <w:rsid w:val="00531777"/>
    <w:rsid w:val="0053281C"/>
    <w:rsid w:val="00532AD0"/>
    <w:rsid w:val="0053311D"/>
    <w:rsid w:val="0053360B"/>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796"/>
    <w:rsid w:val="005518ED"/>
    <w:rsid w:val="00552093"/>
    <w:rsid w:val="00554C49"/>
    <w:rsid w:val="00554E06"/>
    <w:rsid w:val="00554E4B"/>
    <w:rsid w:val="0055519C"/>
    <w:rsid w:val="005554C1"/>
    <w:rsid w:val="00555F67"/>
    <w:rsid w:val="005560C7"/>
    <w:rsid w:val="00556E32"/>
    <w:rsid w:val="005601BB"/>
    <w:rsid w:val="005604F1"/>
    <w:rsid w:val="005606A4"/>
    <w:rsid w:val="005607B8"/>
    <w:rsid w:val="00560CF5"/>
    <w:rsid w:val="0056216C"/>
    <w:rsid w:val="0056272D"/>
    <w:rsid w:val="00562BAB"/>
    <w:rsid w:val="00563047"/>
    <w:rsid w:val="0056308E"/>
    <w:rsid w:val="005638C1"/>
    <w:rsid w:val="00563F16"/>
    <w:rsid w:val="0056415C"/>
    <w:rsid w:val="005649BF"/>
    <w:rsid w:val="005650ED"/>
    <w:rsid w:val="00565869"/>
    <w:rsid w:val="00567415"/>
    <w:rsid w:val="00567610"/>
    <w:rsid w:val="00567767"/>
    <w:rsid w:val="00570D9F"/>
    <w:rsid w:val="0057185C"/>
    <w:rsid w:val="00571CA8"/>
    <w:rsid w:val="00572947"/>
    <w:rsid w:val="00573138"/>
    <w:rsid w:val="005734A7"/>
    <w:rsid w:val="005746C4"/>
    <w:rsid w:val="00574B50"/>
    <w:rsid w:val="0057664E"/>
    <w:rsid w:val="00576979"/>
    <w:rsid w:val="00577210"/>
    <w:rsid w:val="00577835"/>
    <w:rsid w:val="00580793"/>
    <w:rsid w:val="00581470"/>
    <w:rsid w:val="00581B62"/>
    <w:rsid w:val="00581BAD"/>
    <w:rsid w:val="00581D62"/>
    <w:rsid w:val="00582087"/>
    <w:rsid w:val="00582F21"/>
    <w:rsid w:val="005831DD"/>
    <w:rsid w:val="00583F48"/>
    <w:rsid w:val="00583FFB"/>
    <w:rsid w:val="00584320"/>
    <w:rsid w:val="00584CB8"/>
    <w:rsid w:val="00585484"/>
    <w:rsid w:val="00587229"/>
    <w:rsid w:val="00587503"/>
    <w:rsid w:val="00587F7F"/>
    <w:rsid w:val="00590BE9"/>
    <w:rsid w:val="00590E8D"/>
    <w:rsid w:val="00590FAC"/>
    <w:rsid w:val="00591511"/>
    <w:rsid w:val="00591E50"/>
    <w:rsid w:val="00592CDA"/>
    <w:rsid w:val="0059331A"/>
    <w:rsid w:val="00593A72"/>
    <w:rsid w:val="005953D9"/>
    <w:rsid w:val="00595A8C"/>
    <w:rsid w:val="00595C2C"/>
    <w:rsid w:val="00596BBA"/>
    <w:rsid w:val="00597386"/>
    <w:rsid w:val="005975C4"/>
    <w:rsid w:val="00597C0B"/>
    <w:rsid w:val="00597ED8"/>
    <w:rsid w:val="005A17AE"/>
    <w:rsid w:val="005A2B20"/>
    <w:rsid w:val="005A34D5"/>
    <w:rsid w:val="005A3943"/>
    <w:rsid w:val="005A4904"/>
    <w:rsid w:val="005A515A"/>
    <w:rsid w:val="005A5E6C"/>
    <w:rsid w:val="005A704D"/>
    <w:rsid w:val="005A77CD"/>
    <w:rsid w:val="005B088B"/>
    <w:rsid w:val="005B2FFD"/>
    <w:rsid w:val="005B3C6D"/>
    <w:rsid w:val="005B4045"/>
    <w:rsid w:val="005B609E"/>
    <w:rsid w:val="005B6DF6"/>
    <w:rsid w:val="005B7395"/>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623A"/>
    <w:rsid w:val="005D786C"/>
    <w:rsid w:val="005E00E5"/>
    <w:rsid w:val="005E0148"/>
    <w:rsid w:val="005E049F"/>
    <w:rsid w:val="005E0BB6"/>
    <w:rsid w:val="005E3073"/>
    <w:rsid w:val="005E316A"/>
    <w:rsid w:val="005E60AC"/>
    <w:rsid w:val="005E7088"/>
    <w:rsid w:val="005E7E1B"/>
    <w:rsid w:val="005F0108"/>
    <w:rsid w:val="005F0291"/>
    <w:rsid w:val="005F0ECC"/>
    <w:rsid w:val="005F21A5"/>
    <w:rsid w:val="005F2470"/>
    <w:rsid w:val="005F2494"/>
    <w:rsid w:val="005F28C6"/>
    <w:rsid w:val="005F3F16"/>
    <w:rsid w:val="005F52CC"/>
    <w:rsid w:val="005F5E6F"/>
    <w:rsid w:val="005F636C"/>
    <w:rsid w:val="005F6510"/>
    <w:rsid w:val="005F6519"/>
    <w:rsid w:val="005F681C"/>
    <w:rsid w:val="005F6BD4"/>
    <w:rsid w:val="005F7188"/>
    <w:rsid w:val="005F7985"/>
    <w:rsid w:val="005F7E40"/>
    <w:rsid w:val="00600863"/>
    <w:rsid w:val="00600CEB"/>
    <w:rsid w:val="00602A78"/>
    <w:rsid w:val="00602A84"/>
    <w:rsid w:val="00602AA1"/>
    <w:rsid w:val="00603123"/>
    <w:rsid w:val="006036F4"/>
    <w:rsid w:val="00604151"/>
    <w:rsid w:val="00604367"/>
    <w:rsid w:val="006044BE"/>
    <w:rsid w:val="0060475F"/>
    <w:rsid w:val="006047DF"/>
    <w:rsid w:val="00604804"/>
    <w:rsid w:val="00604DE1"/>
    <w:rsid w:val="00604EBF"/>
    <w:rsid w:val="006060C2"/>
    <w:rsid w:val="00606A26"/>
    <w:rsid w:val="00607D2D"/>
    <w:rsid w:val="00607D81"/>
    <w:rsid w:val="00610747"/>
    <w:rsid w:val="00610E03"/>
    <w:rsid w:val="00611713"/>
    <w:rsid w:val="0061176E"/>
    <w:rsid w:val="00613EA5"/>
    <w:rsid w:val="00614941"/>
    <w:rsid w:val="00614CD1"/>
    <w:rsid w:val="006151F2"/>
    <w:rsid w:val="0061567B"/>
    <w:rsid w:val="00615AC8"/>
    <w:rsid w:val="00617480"/>
    <w:rsid w:val="0062152A"/>
    <w:rsid w:val="00621753"/>
    <w:rsid w:val="00622230"/>
    <w:rsid w:val="00623583"/>
    <w:rsid w:val="0062462F"/>
    <w:rsid w:val="00624BA1"/>
    <w:rsid w:val="0062661B"/>
    <w:rsid w:val="00627832"/>
    <w:rsid w:val="00630118"/>
    <w:rsid w:val="00630514"/>
    <w:rsid w:val="006310AE"/>
    <w:rsid w:val="00631762"/>
    <w:rsid w:val="00632196"/>
    <w:rsid w:val="00632BA2"/>
    <w:rsid w:val="00633BF2"/>
    <w:rsid w:val="00633F67"/>
    <w:rsid w:val="006344F8"/>
    <w:rsid w:val="006345C3"/>
    <w:rsid w:val="0063530F"/>
    <w:rsid w:val="006362F9"/>
    <w:rsid w:val="006369A9"/>
    <w:rsid w:val="006373CD"/>
    <w:rsid w:val="00641283"/>
    <w:rsid w:val="006413CF"/>
    <w:rsid w:val="00641413"/>
    <w:rsid w:val="00641465"/>
    <w:rsid w:val="0064165D"/>
    <w:rsid w:val="006426E6"/>
    <w:rsid w:val="0064295F"/>
    <w:rsid w:val="00642E8C"/>
    <w:rsid w:val="006433BD"/>
    <w:rsid w:val="00643562"/>
    <w:rsid w:val="00643784"/>
    <w:rsid w:val="00643BF7"/>
    <w:rsid w:val="00644186"/>
    <w:rsid w:val="00644A21"/>
    <w:rsid w:val="00645C9F"/>
    <w:rsid w:val="00646305"/>
    <w:rsid w:val="00646864"/>
    <w:rsid w:val="00646A6C"/>
    <w:rsid w:val="006475E6"/>
    <w:rsid w:val="00647F82"/>
    <w:rsid w:val="006507F3"/>
    <w:rsid w:val="006508B9"/>
    <w:rsid w:val="00650CA1"/>
    <w:rsid w:val="0065143C"/>
    <w:rsid w:val="006514FE"/>
    <w:rsid w:val="00651854"/>
    <w:rsid w:val="00652578"/>
    <w:rsid w:val="006539E8"/>
    <w:rsid w:val="0065560E"/>
    <w:rsid w:val="00656307"/>
    <w:rsid w:val="006565D8"/>
    <w:rsid w:val="00656AD6"/>
    <w:rsid w:val="00656B96"/>
    <w:rsid w:val="00656F79"/>
    <w:rsid w:val="0065736B"/>
    <w:rsid w:val="006578E4"/>
    <w:rsid w:val="00657AE5"/>
    <w:rsid w:val="0066070E"/>
    <w:rsid w:val="006619B0"/>
    <w:rsid w:val="00662012"/>
    <w:rsid w:val="00662543"/>
    <w:rsid w:val="006626D0"/>
    <w:rsid w:val="006628E9"/>
    <w:rsid w:val="00663768"/>
    <w:rsid w:val="006641F4"/>
    <w:rsid w:val="00664433"/>
    <w:rsid w:val="00664E8C"/>
    <w:rsid w:val="00665F7C"/>
    <w:rsid w:val="0066699A"/>
    <w:rsid w:val="00666DFC"/>
    <w:rsid w:val="00666E94"/>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664"/>
    <w:rsid w:val="00681FDC"/>
    <w:rsid w:val="00682B53"/>
    <w:rsid w:val="00682F27"/>
    <w:rsid w:val="006841E9"/>
    <w:rsid w:val="006859DB"/>
    <w:rsid w:val="0068678D"/>
    <w:rsid w:val="00687488"/>
    <w:rsid w:val="006904ED"/>
    <w:rsid w:val="00690CD9"/>
    <w:rsid w:val="00690E2E"/>
    <w:rsid w:val="00690FE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4C2"/>
    <w:rsid w:val="006A564B"/>
    <w:rsid w:val="006A65BD"/>
    <w:rsid w:val="006A6EB2"/>
    <w:rsid w:val="006B05B5"/>
    <w:rsid w:val="006B1545"/>
    <w:rsid w:val="006B23B9"/>
    <w:rsid w:val="006B2DA7"/>
    <w:rsid w:val="006B2F4D"/>
    <w:rsid w:val="006B306B"/>
    <w:rsid w:val="006B3682"/>
    <w:rsid w:val="006B3974"/>
    <w:rsid w:val="006B48CB"/>
    <w:rsid w:val="006B564D"/>
    <w:rsid w:val="006C1445"/>
    <w:rsid w:val="006C2870"/>
    <w:rsid w:val="006C3AB0"/>
    <w:rsid w:val="006C4FC1"/>
    <w:rsid w:val="006C51A5"/>
    <w:rsid w:val="006C529D"/>
    <w:rsid w:val="006C6798"/>
    <w:rsid w:val="006C6DF7"/>
    <w:rsid w:val="006C7D28"/>
    <w:rsid w:val="006D0826"/>
    <w:rsid w:val="006D0C12"/>
    <w:rsid w:val="006D0CC8"/>
    <w:rsid w:val="006D0E6B"/>
    <w:rsid w:val="006D1585"/>
    <w:rsid w:val="006D2146"/>
    <w:rsid w:val="006D459C"/>
    <w:rsid w:val="006D46BB"/>
    <w:rsid w:val="006D632E"/>
    <w:rsid w:val="006D6C9C"/>
    <w:rsid w:val="006D768C"/>
    <w:rsid w:val="006D7D0D"/>
    <w:rsid w:val="006E094A"/>
    <w:rsid w:val="006E12B1"/>
    <w:rsid w:val="006E13D1"/>
    <w:rsid w:val="006E4064"/>
    <w:rsid w:val="006E4D0C"/>
    <w:rsid w:val="006E4D1B"/>
    <w:rsid w:val="006E529F"/>
    <w:rsid w:val="006E5B78"/>
    <w:rsid w:val="006E67BA"/>
    <w:rsid w:val="006E699D"/>
    <w:rsid w:val="006E6BA3"/>
    <w:rsid w:val="006F088B"/>
    <w:rsid w:val="006F0D29"/>
    <w:rsid w:val="006F1116"/>
    <w:rsid w:val="006F2654"/>
    <w:rsid w:val="006F2754"/>
    <w:rsid w:val="006F3196"/>
    <w:rsid w:val="006F3964"/>
    <w:rsid w:val="006F3C54"/>
    <w:rsid w:val="006F418C"/>
    <w:rsid w:val="006F5E64"/>
    <w:rsid w:val="006F60DE"/>
    <w:rsid w:val="006F64D5"/>
    <w:rsid w:val="006F65FB"/>
    <w:rsid w:val="006F7914"/>
    <w:rsid w:val="006F7C0B"/>
    <w:rsid w:val="006F7E46"/>
    <w:rsid w:val="00700AB4"/>
    <w:rsid w:val="00700FCA"/>
    <w:rsid w:val="007015C6"/>
    <w:rsid w:val="00701645"/>
    <w:rsid w:val="00701BBC"/>
    <w:rsid w:val="00702B8E"/>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6B81"/>
    <w:rsid w:val="0071705B"/>
    <w:rsid w:val="00720505"/>
    <w:rsid w:val="007236A3"/>
    <w:rsid w:val="007239B6"/>
    <w:rsid w:val="00723C47"/>
    <w:rsid w:val="0072490A"/>
    <w:rsid w:val="00724B64"/>
    <w:rsid w:val="0072517D"/>
    <w:rsid w:val="00726878"/>
    <w:rsid w:val="0073124A"/>
    <w:rsid w:val="00731B79"/>
    <w:rsid w:val="007320A2"/>
    <w:rsid w:val="007327CE"/>
    <w:rsid w:val="00733893"/>
    <w:rsid w:val="00734A05"/>
    <w:rsid w:val="00734ECC"/>
    <w:rsid w:val="00735C6F"/>
    <w:rsid w:val="00737A31"/>
    <w:rsid w:val="00740252"/>
    <w:rsid w:val="00742A6A"/>
    <w:rsid w:val="00742B44"/>
    <w:rsid w:val="0074656E"/>
    <w:rsid w:val="00746A60"/>
    <w:rsid w:val="007472D5"/>
    <w:rsid w:val="00751A4D"/>
    <w:rsid w:val="00751AE4"/>
    <w:rsid w:val="00752180"/>
    <w:rsid w:val="00752B03"/>
    <w:rsid w:val="00753454"/>
    <w:rsid w:val="00753BB5"/>
    <w:rsid w:val="007542EC"/>
    <w:rsid w:val="007544F1"/>
    <w:rsid w:val="00755E4A"/>
    <w:rsid w:val="00756832"/>
    <w:rsid w:val="00757730"/>
    <w:rsid w:val="00757F0B"/>
    <w:rsid w:val="00760836"/>
    <w:rsid w:val="0076160F"/>
    <w:rsid w:val="007626D0"/>
    <w:rsid w:val="007651CA"/>
    <w:rsid w:val="00767519"/>
    <w:rsid w:val="007704E1"/>
    <w:rsid w:val="00770E5C"/>
    <w:rsid w:val="0077221F"/>
    <w:rsid w:val="00772569"/>
    <w:rsid w:val="00772E49"/>
    <w:rsid w:val="00772E8C"/>
    <w:rsid w:val="00772FDB"/>
    <w:rsid w:val="0077316B"/>
    <w:rsid w:val="007736D3"/>
    <w:rsid w:val="007749BF"/>
    <w:rsid w:val="0077500F"/>
    <w:rsid w:val="0077548E"/>
    <w:rsid w:val="00777315"/>
    <w:rsid w:val="007802E4"/>
    <w:rsid w:val="00780919"/>
    <w:rsid w:val="00780C4E"/>
    <w:rsid w:val="00781589"/>
    <w:rsid w:val="007820D0"/>
    <w:rsid w:val="007826C8"/>
    <w:rsid w:val="00782903"/>
    <w:rsid w:val="00782919"/>
    <w:rsid w:val="00783A31"/>
    <w:rsid w:val="00784190"/>
    <w:rsid w:val="00784473"/>
    <w:rsid w:val="0078457B"/>
    <w:rsid w:val="00784756"/>
    <w:rsid w:val="0078539D"/>
    <w:rsid w:val="00785555"/>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A7644"/>
    <w:rsid w:val="007B0397"/>
    <w:rsid w:val="007B0ADB"/>
    <w:rsid w:val="007B26EE"/>
    <w:rsid w:val="007B3502"/>
    <w:rsid w:val="007B3E6D"/>
    <w:rsid w:val="007B44ED"/>
    <w:rsid w:val="007B491A"/>
    <w:rsid w:val="007B5370"/>
    <w:rsid w:val="007B61F5"/>
    <w:rsid w:val="007B63FA"/>
    <w:rsid w:val="007B6FCF"/>
    <w:rsid w:val="007B7496"/>
    <w:rsid w:val="007B7B14"/>
    <w:rsid w:val="007C03BB"/>
    <w:rsid w:val="007C0802"/>
    <w:rsid w:val="007C12BE"/>
    <w:rsid w:val="007C1B27"/>
    <w:rsid w:val="007C1F39"/>
    <w:rsid w:val="007C2739"/>
    <w:rsid w:val="007C4B0F"/>
    <w:rsid w:val="007C4DAD"/>
    <w:rsid w:val="007C5830"/>
    <w:rsid w:val="007C5933"/>
    <w:rsid w:val="007C599E"/>
    <w:rsid w:val="007C5DB8"/>
    <w:rsid w:val="007C5DCE"/>
    <w:rsid w:val="007C6CA2"/>
    <w:rsid w:val="007D0097"/>
    <w:rsid w:val="007D05B2"/>
    <w:rsid w:val="007D05FA"/>
    <w:rsid w:val="007D0C44"/>
    <w:rsid w:val="007D1972"/>
    <w:rsid w:val="007D1F33"/>
    <w:rsid w:val="007D3307"/>
    <w:rsid w:val="007D3AE2"/>
    <w:rsid w:val="007D44CE"/>
    <w:rsid w:val="007D51BF"/>
    <w:rsid w:val="007D54F8"/>
    <w:rsid w:val="007D5E27"/>
    <w:rsid w:val="007D6F64"/>
    <w:rsid w:val="007D7A4E"/>
    <w:rsid w:val="007E1782"/>
    <w:rsid w:val="007E25AB"/>
    <w:rsid w:val="007E2F41"/>
    <w:rsid w:val="007E3C57"/>
    <w:rsid w:val="007E44FC"/>
    <w:rsid w:val="007E4889"/>
    <w:rsid w:val="007E5AC2"/>
    <w:rsid w:val="007E661D"/>
    <w:rsid w:val="007E79C5"/>
    <w:rsid w:val="007F0798"/>
    <w:rsid w:val="007F2845"/>
    <w:rsid w:val="007F2A69"/>
    <w:rsid w:val="007F38A2"/>
    <w:rsid w:val="007F43BC"/>
    <w:rsid w:val="007F4740"/>
    <w:rsid w:val="008006C6"/>
    <w:rsid w:val="00800C52"/>
    <w:rsid w:val="008013DA"/>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698C"/>
    <w:rsid w:val="0081703D"/>
    <w:rsid w:val="00817DFE"/>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5A3"/>
    <w:rsid w:val="008307ED"/>
    <w:rsid w:val="00830B3B"/>
    <w:rsid w:val="0083350F"/>
    <w:rsid w:val="0083377E"/>
    <w:rsid w:val="00834358"/>
    <w:rsid w:val="008346BD"/>
    <w:rsid w:val="00834923"/>
    <w:rsid w:val="00834EFF"/>
    <w:rsid w:val="008359EB"/>
    <w:rsid w:val="00836B7A"/>
    <w:rsid w:val="00837B35"/>
    <w:rsid w:val="00837B90"/>
    <w:rsid w:val="0084026A"/>
    <w:rsid w:val="008409AA"/>
    <w:rsid w:val="00840FB8"/>
    <w:rsid w:val="00842323"/>
    <w:rsid w:val="00842B30"/>
    <w:rsid w:val="00842E0C"/>
    <w:rsid w:val="00843A7A"/>
    <w:rsid w:val="008447F5"/>
    <w:rsid w:val="00844A88"/>
    <w:rsid w:val="00845A76"/>
    <w:rsid w:val="00846292"/>
    <w:rsid w:val="008506E1"/>
    <w:rsid w:val="00850D96"/>
    <w:rsid w:val="008515EE"/>
    <w:rsid w:val="0085170E"/>
    <w:rsid w:val="00851A8E"/>
    <w:rsid w:val="00851EC7"/>
    <w:rsid w:val="008520B3"/>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4DC9"/>
    <w:rsid w:val="008659FB"/>
    <w:rsid w:val="0086709D"/>
    <w:rsid w:val="00867651"/>
    <w:rsid w:val="00867B5A"/>
    <w:rsid w:val="00874009"/>
    <w:rsid w:val="00874158"/>
    <w:rsid w:val="008743F3"/>
    <w:rsid w:val="0087444A"/>
    <w:rsid w:val="00875139"/>
    <w:rsid w:val="00875410"/>
    <w:rsid w:val="00880EDF"/>
    <w:rsid w:val="008811FD"/>
    <w:rsid w:val="00881C2A"/>
    <w:rsid w:val="0088208D"/>
    <w:rsid w:val="0088213B"/>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1B40"/>
    <w:rsid w:val="00894B58"/>
    <w:rsid w:val="00894FDC"/>
    <w:rsid w:val="008957D3"/>
    <w:rsid w:val="00896414"/>
    <w:rsid w:val="0089716F"/>
    <w:rsid w:val="00897C71"/>
    <w:rsid w:val="00897DC2"/>
    <w:rsid w:val="008A0810"/>
    <w:rsid w:val="008A0C89"/>
    <w:rsid w:val="008A0F54"/>
    <w:rsid w:val="008A16F9"/>
    <w:rsid w:val="008A1954"/>
    <w:rsid w:val="008A1D3E"/>
    <w:rsid w:val="008A3038"/>
    <w:rsid w:val="008A4B16"/>
    <w:rsid w:val="008A4D63"/>
    <w:rsid w:val="008A4E11"/>
    <w:rsid w:val="008A6D62"/>
    <w:rsid w:val="008B13E9"/>
    <w:rsid w:val="008B2257"/>
    <w:rsid w:val="008B2436"/>
    <w:rsid w:val="008B3B51"/>
    <w:rsid w:val="008B4057"/>
    <w:rsid w:val="008B4145"/>
    <w:rsid w:val="008B497D"/>
    <w:rsid w:val="008B5071"/>
    <w:rsid w:val="008B5290"/>
    <w:rsid w:val="008B6A40"/>
    <w:rsid w:val="008B72EC"/>
    <w:rsid w:val="008B73FA"/>
    <w:rsid w:val="008C049A"/>
    <w:rsid w:val="008C1CDF"/>
    <w:rsid w:val="008C2229"/>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05"/>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28B4"/>
    <w:rsid w:val="009036BC"/>
    <w:rsid w:val="00903D30"/>
    <w:rsid w:val="00904414"/>
    <w:rsid w:val="00905197"/>
    <w:rsid w:val="00905C47"/>
    <w:rsid w:val="00906379"/>
    <w:rsid w:val="00906A8C"/>
    <w:rsid w:val="00906CB6"/>
    <w:rsid w:val="00907E4B"/>
    <w:rsid w:val="009101EA"/>
    <w:rsid w:val="009106FC"/>
    <w:rsid w:val="009108E5"/>
    <w:rsid w:val="009118BB"/>
    <w:rsid w:val="0091191F"/>
    <w:rsid w:val="009119D3"/>
    <w:rsid w:val="00911E7D"/>
    <w:rsid w:val="009120A9"/>
    <w:rsid w:val="0091230B"/>
    <w:rsid w:val="009134C3"/>
    <w:rsid w:val="00915B81"/>
    <w:rsid w:val="00915D6B"/>
    <w:rsid w:val="009160DF"/>
    <w:rsid w:val="009162C7"/>
    <w:rsid w:val="00916EC2"/>
    <w:rsid w:val="00920738"/>
    <w:rsid w:val="009213BD"/>
    <w:rsid w:val="009230A6"/>
    <w:rsid w:val="00924393"/>
    <w:rsid w:val="00924627"/>
    <w:rsid w:val="009250A8"/>
    <w:rsid w:val="009250D3"/>
    <w:rsid w:val="00925BE6"/>
    <w:rsid w:val="00925F44"/>
    <w:rsid w:val="00926697"/>
    <w:rsid w:val="00926F61"/>
    <w:rsid w:val="00926FA9"/>
    <w:rsid w:val="00930A6E"/>
    <w:rsid w:val="00930CBD"/>
    <w:rsid w:val="0093123D"/>
    <w:rsid w:val="00931341"/>
    <w:rsid w:val="00933040"/>
    <w:rsid w:val="009330E9"/>
    <w:rsid w:val="009333B2"/>
    <w:rsid w:val="00933F1D"/>
    <w:rsid w:val="00934D97"/>
    <w:rsid w:val="00935D15"/>
    <w:rsid w:val="009411FB"/>
    <w:rsid w:val="009414A9"/>
    <w:rsid w:val="00941B71"/>
    <w:rsid w:val="00941DF9"/>
    <w:rsid w:val="009421AD"/>
    <w:rsid w:val="0094221C"/>
    <w:rsid w:val="0094409C"/>
    <w:rsid w:val="00944159"/>
    <w:rsid w:val="009449B2"/>
    <w:rsid w:val="00944A82"/>
    <w:rsid w:val="00944BA5"/>
    <w:rsid w:val="00946606"/>
    <w:rsid w:val="00946C4D"/>
    <w:rsid w:val="0095019A"/>
    <w:rsid w:val="0095040B"/>
    <w:rsid w:val="0095285B"/>
    <w:rsid w:val="0095360B"/>
    <w:rsid w:val="00953FE9"/>
    <w:rsid w:val="00954417"/>
    <w:rsid w:val="0095481C"/>
    <w:rsid w:val="0095526F"/>
    <w:rsid w:val="009567E6"/>
    <w:rsid w:val="00957076"/>
    <w:rsid w:val="00957132"/>
    <w:rsid w:val="009576FD"/>
    <w:rsid w:val="009578EB"/>
    <w:rsid w:val="009578FF"/>
    <w:rsid w:val="0096006A"/>
    <w:rsid w:val="00960446"/>
    <w:rsid w:val="009610ED"/>
    <w:rsid w:val="00961EE9"/>
    <w:rsid w:val="009633BB"/>
    <w:rsid w:val="00963A36"/>
    <w:rsid w:val="009643DA"/>
    <w:rsid w:val="0096485F"/>
    <w:rsid w:val="00965C40"/>
    <w:rsid w:val="00967354"/>
    <w:rsid w:val="009706BA"/>
    <w:rsid w:val="00970DCA"/>
    <w:rsid w:val="00971015"/>
    <w:rsid w:val="00971592"/>
    <w:rsid w:val="00971617"/>
    <w:rsid w:val="009717F8"/>
    <w:rsid w:val="00971DDF"/>
    <w:rsid w:val="0097225C"/>
    <w:rsid w:val="009731D6"/>
    <w:rsid w:val="00973FC6"/>
    <w:rsid w:val="00974746"/>
    <w:rsid w:val="00975119"/>
    <w:rsid w:val="00975B18"/>
    <w:rsid w:val="009763ED"/>
    <w:rsid w:val="00976615"/>
    <w:rsid w:val="00976D0C"/>
    <w:rsid w:val="00976F04"/>
    <w:rsid w:val="009777F4"/>
    <w:rsid w:val="00977AD8"/>
    <w:rsid w:val="00980A10"/>
    <w:rsid w:val="00981130"/>
    <w:rsid w:val="0098229C"/>
    <w:rsid w:val="0098289D"/>
    <w:rsid w:val="00983304"/>
    <w:rsid w:val="009835E0"/>
    <w:rsid w:val="00983A0C"/>
    <w:rsid w:val="00983D46"/>
    <w:rsid w:val="00983DCA"/>
    <w:rsid w:val="00985EF7"/>
    <w:rsid w:val="00986093"/>
    <w:rsid w:val="00986146"/>
    <w:rsid w:val="00986CF9"/>
    <w:rsid w:val="0098727B"/>
    <w:rsid w:val="00987416"/>
    <w:rsid w:val="00990C0E"/>
    <w:rsid w:val="00990D75"/>
    <w:rsid w:val="00991093"/>
    <w:rsid w:val="0099163B"/>
    <w:rsid w:val="0099184D"/>
    <w:rsid w:val="00992343"/>
    <w:rsid w:val="0099307C"/>
    <w:rsid w:val="0099383D"/>
    <w:rsid w:val="009938B1"/>
    <w:rsid w:val="00993CAC"/>
    <w:rsid w:val="00993ECF"/>
    <w:rsid w:val="00994B99"/>
    <w:rsid w:val="00996258"/>
    <w:rsid w:val="00996306"/>
    <w:rsid w:val="00996744"/>
    <w:rsid w:val="009968DD"/>
    <w:rsid w:val="00997AB5"/>
    <w:rsid w:val="00997CF4"/>
    <w:rsid w:val="009A1169"/>
    <w:rsid w:val="009A164C"/>
    <w:rsid w:val="009A1AAC"/>
    <w:rsid w:val="009A2BB6"/>
    <w:rsid w:val="009A2C3C"/>
    <w:rsid w:val="009A2CB8"/>
    <w:rsid w:val="009A33EC"/>
    <w:rsid w:val="009A3789"/>
    <w:rsid w:val="009A45A2"/>
    <w:rsid w:val="009A6919"/>
    <w:rsid w:val="009A6AC7"/>
    <w:rsid w:val="009B0173"/>
    <w:rsid w:val="009B0408"/>
    <w:rsid w:val="009B0843"/>
    <w:rsid w:val="009B0DEE"/>
    <w:rsid w:val="009B1335"/>
    <w:rsid w:val="009B176D"/>
    <w:rsid w:val="009B17B9"/>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862"/>
    <w:rsid w:val="009C5864"/>
    <w:rsid w:val="009C599A"/>
    <w:rsid w:val="009C5EFF"/>
    <w:rsid w:val="009C650E"/>
    <w:rsid w:val="009C70DB"/>
    <w:rsid w:val="009C774A"/>
    <w:rsid w:val="009C7821"/>
    <w:rsid w:val="009D19BC"/>
    <w:rsid w:val="009D2348"/>
    <w:rsid w:val="009D2EA8"/>
    <w:rsid w:val="009D2F0C"/>
    <w:rsid w:val="009D3306"/>
    <w:rsid w:val="009D3578"/>
    <w:rsid w:val="009D3A5F"/>
    <w:rsid w:val="009D462F"/>
    <w:rsid w:val="009D4F88"/>
    <w:rsid w:val="009D5193"/>
    <w:rsid w:val="009D5C32"/>
    <w:rsid w:val="009D5C56"/>
    <w:rsid w:val="009D6472"/>
    <w:rsid w:val="009D79F4"/>
    <w:rsid w:val="009D7D19"/>
    <w:rsid w:val="009E126D"/>
    <w:rsid w:val="009E2C84"/>
    <w:rsid w:val="009E33D7"/>
    <w:rsid w:val="009E3CD1"/>
    <w:rsid w:val="009E5520"/>
    <w:rsid w:val="009E55CE"/>
    <w:rsid w:val="009E5AF5"/>
    <w:rsid w:val="009E5EB5"/>
    <w:rsid w:val="009E74F0"/>
    <w:rsid w:val="009E7F23"/>
    <w:rsid w:val="009F0768"/>
    <w:rsid w:val="009F102A"/>
    <w:rsid w:val="009F151C"/>
    <w:rsid w:val="009F2A19"/>
    <w:rsid w:val="009F514E"/>
    <w:rsid w:val="009F6433"/>
    <w:rsid w:val="009F7867"/>
    <w:rsid w:val="009F7D66"/>
    <w:rsid w:val="00A00BD2"/>
    <w:rsid w:val="00A00E56"/>
    <w:rsid w:val="00A01156"/>
    <w:rsid w:val="00A01578"/>
    <w:rsid w:val="00A027F3"/>
    <w:rsid w:val="00A03978"/>
    <w:rsid w:val="00A03AB1"/>
    <w:rsid w:val="00A04D7E"/>
    <w:rsid w:val="00A051D9"/>
    <w:rsid w:val="00A055D6"/>
    <w:rsid w:val="00A05DF3"/>
    <w:rsid w:val="00A07E08"/>
    <w:rsid w:val="00A10D79"/>
    <w:rsid w:val="00A11535"/>
    <w:rsid w:val="00A11A03"/>
    <w:rsid w:val="00A11E56"/>
    <w:rsid w:val="00A11FFC"/>
    <w:rsid w:val="00A12798"/>
    <w:rsid w:val="00A13A09"/>
    <w:rsid w:val="00A13AB7"/>
    <w:rsid w:val="00A14824"/>
    <w:rsid w:val="00A153BE"/>
    <w:rsid w:val="00A157C2"/>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D44"/>
    <w:rsid w:val="00A32E8B"/>
    <w:rsid w:val="00A32ED6"/>
    <w:rsid w:val="00A33518"/>
    <w:rsid w:val="00A33776"/>
    <w:rsid w:val="00A344A5"/>
    <w:rsid w:val="00A346C3"/>
    <w:rsid w:val="00A34D4A"/>
    <w:rsid w:val="00A35E45"/>
    <w:rsid w:val="00A36155"/>
    <w:rsid w:val="00A3629E"/>
    <w:rsid w:val="00A365AD"/>
    <w:rsid w:val="00A40280"/>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576"/>
    <w:rsid w:val="00A6351F"/>
    <w:rsid w:val="00A63809"/>
    <w:rsid w:val="00A641E5"/>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066"/>
    <w:rsid w:val="00A7618B"/>
    <w:rsid w:val="00A7640B"/>
    <w:rsid w:val="00A773A8"/>
    <w:rsid w:val="00A7778B"/>
    <w:rsid w:val="00A777E7"/>
    <w:rsid w:val="00A803BC"/>
    <w:rsid w:val="00A80969"/>
    <w:rsid w:val="00A85017"/>
    <w:rsid w:val="00A85798"/>
    <w:rsid w:val="00A8609D"/>
    <w:rsid w:val="00A86EA7"/>
    <w:rsid w:val="00A91244"/>
    <w:rsid w:val="00A91774"/>
    <w:rsid w:val="00A91BA6"/>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37C"/>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BA5"/>
    <w:rsid w:val="00AE3DE1"/>
    <w:rsid w:val="00AE4BDD"/>
    <w:rsid w:val="00AE5439"/>
    <w:rsid w:val="00AE61B2"/>
    <w:rsid w:val="00AE78D1"/>
    <w:rsid w:val="00AE7F89"/>
    <w:rsid w:val="00AF0E3D"/>
    <w:rsid w:val="00AF2D54"/>
    <w:rsid w:val="00AF3458"/>
    <w:rsid w:val="00AF3C14"/>
    <w:rsid w:val="00AF3F7B"/>
    <w:rsid w:val="00AF42B4"/>
    <w:rsid w:val="00AF4341"/>
    <w:rsid w:val="00AF4B8A"/>
    <w:rsid w:val="00AF4F1B"/>
    <w:rsid w:val="00AF5EC6"/>
    <w:rsid w:val="00AF6ADB"/>
    <w:rsid w:val="00AF6C38"/>
    <w:rsid w:val="00AF6E8A"/>
    <w:rsid w:val="00AF7213"/>
    <w:rsid w:val="00AF7771"/>
    <w:rsid w:val="00AF7D92"/>
    <w:rsid w:val="00B00143"/>
    <w:rsid w:val="00B011CC"/>
    <w:rsid w:val="00B04048"/>
    <w:rsid w:val="00B04F3D"/>
    <w:rsid w:val="00B05702"/>
    <w:rsid w:val="00B06DD9"/>
    <w:rsid w:val="00B07CD6"/>
    <w:rsid w:val="00B07E52"/>
    <w:rsid w:val="00B10010"/>
    <w:rsid w:val="00B11775"/>
    <w:rsid w:val="00B11DBF"/>
    <w:rsid w:val="00B12F75"/>
    <w:rsid w:val="00B1302D"/>
    <w:rsid w:val="00B13B70"/>
    <w:rsid w:val="00B1513F"/>
    <w:rsid w:val="00B15B89"/>
    <w:rsid w:val="00B1746F"/>
    <w:rsid w:val="00B20725"/>
    <w:rsid w:val="00B2087E"/>
    <w:rsid w:val="00B20B11"/>
    <w:rsid w:val="00B20B94"/>
    <w:rsid w:val="00B23CCF"/>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0FD"/>
    <w:rsid w:val="00B46A75"/>
    <w:rsid w:val="00B470A7"/>
    <w:rsid w:val="00B47A2F"/>
    <w:rsid w:val="00B500CD"/>
    <w:rsid w:val="00B5109D"/>
    <w:rsid w:val="00B5239C"/>
    <w:rsid w:val="00B53214"/>
    <w:rsid w:val="00B53259"/>
    <w:rsid w:val="00B53893"/>
    <w:rsid w:val="00B548C2"/>
    <w:rsid w:val="00B54B6A"/>
    <w:rsid w:val="00B55428"/>
    <w:rsid w:val="00B55917"/>
    <w:rsid w:val="00B55C93"/>
    <w:rsid w:val="00B570BF"/>
    <w:rsid w:val="00B60471"/>
    <w:rsid w:val="00B60B8F"/>
    <w:rsid w:val="00B625CC"/>
    <w:rsid w:val="00B63337"/>
    <w:rsid w:val="00B6369F"/>
    <w:rsid w:val="00B639D7"/>
    <w:rsid w:val="00B64AA7"/>
    <w:rsid w:val="00B65452"/>
    <w:rsid w:val="00B654CD"/>
    <w:rsid w:val="00B66594"/>
    <w:rsid w:val="00B67049"/>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15B"/>
    <w:rsid w:val="00BA4641"/>
    <w:rsid w:val="00BA4A54"/>
    <w:rsid w:val="00BA7205"/>
    <w:rsid w:val="00BA76A9"/>
    <w:rsid w:val="00BB0595"/>
    <w:rsid w:val="00BB2F36"/>
    <w:rsid w:val="00BB3E2B"/>
    <w:rsid w:val="00BB492C"/>
    <w:rsid w:val="00BB54AE"/>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313"/>
    <w:rsid w:val="00BD0BFC"/>
    <w:rsid w:val="00BD14DA"/>
    <w:rsid w:val="00BD1807"/>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EAA"/>
    <w:rsid w:val="00BF01F8"/>
    <w:rsid w:val="00BF0CCF"/>
    <w:rsid w:val="00BF0FC5"/>
    <w:rsid w:val="00BF10BC"/>
    <w:rsid w:val="00BF21AC"/>
    <w:rsid w:val="00BF2E53"/>
    <w:rsid w:val="00BF352A"/>
    <w:rsid w:val="00BF3669"/>
    <w:rsid w:val="00BF3C0D"/>
    <w:rsid w:val="00BF4BC7"/>
    <w:rsid w:val="00BF6252"/>
    <w:rsid w:val="00BF711C"/>
    <w:rsid w:val="00BF748E"/>
    <w:rsid w:val="00BF7749"/>
    <w:rsid w:val="00BF789B"/>
    <w:rsid w:val="00C03309"/>
    <w:rsid w:val="00C037E0"/>
    <w:rsid w:val="00C072FE"/>
    <w:rsid w:val="00C07393"/>
    <w:rsid w:val="00C11ADE"/>
    <w:rsid w:val="00C126E0"/>
    <w:rsid w:val="00C128BC"/>
    <w:rsid w:val="00C12E39"/>
    <w:rsid w:val="00C13D47"/>
    <w:rsid w:val="00C14164"/>
    <w:rsid w:val="00C144EB"/>
    <w:rsid w:val="00C14999"/>
    <w:rsid w:val="00C14C53"/>
    <w:rsid w:val="00C15D8E"/>
    <w:rsid w:val="00C17012"/>
    <w:rsid w:val="00C178FB"/>
    <w:rsid w:val="00C17DF9"/>
    <w:rsid w:val="00C201EB"/>
    <w:rsid w:val="00C206B6"/>
    <w:rsid w:val="00C20ACC"/>
    <w:rsid w:val="00C20DE2"/>
    <w:rsid w:val="00C22B28"/>
    <w:rsid w:val="00C22FD2"/>
    <w:rsid w:val="00C23671"/>
    <w:rsid w:val="00C257B7"/>
    <w:rsid w:val="00C272E8"/>
    <w:rsid w:val="00C301A9"/>
    <w:rsid w:val="00C309DB"/>
    <w:rsid w:val="00C30ABC"/>
    <w:rsid w:val="00C30B60"/>
    <w:rsid w:val="00C31FAA"/>
    <w:rsid w:val="00C33359"/>
    <w:rsid w:val="00C348D6"/>
    <w:rsid w:val="00C3504C"/>
    <w:rsid w:val="00C36133"/>
    <w:rsid w:val="00C365E7"/>
    <w:rsid w:val="00C36E34"/>
    <w:rsid w:val="00C40388"/>
    <w:rsid w:val="00C404D7"/>
    <w:rsid w:val="00C404EE"/>
    <w:rsid w:val="00C409A0"/>
    <w:rsid w:val="00C4171B"/>
    <w:rsid w:val="00C42689"/>
    <w:rsid w:val="00C42988"/>
    <w:rsid w:val="00C42BD4"/>
    <w:rsid w:val="00C43FF0"/>
    <w:rsid w:val="00C44124"/>
    <w:rsid w:val="00C44641"/>
    <w:rsid w:val="00C45CCA"/>
    <w:rsid w:val="00C45EF5"/>
    <w:rsid w:val="00C46B7E"/>
    <w:rsid w:val="00C474D6"/>
    <w:rsid w:val="00C47538"/>
    <w:rsid w:val="00C5099B"/>
    <w:rsid w:val="00C50A4E"/>
    <w:rsid w:val="00C51C37"/>
    <w:rsid w:val="00C520B1"/>
    <w:rsid w:val="00C522D6"/>
    <w:rsid w:val="00C52C52"/>
    <w:rsid w:val="00C53B71"/>
    <w:rsid w:val="00C54020"/>
    <w:rsid w:val="00C5406F"/>
    <w:rsid w:val="00C545C5"/>
    <w:rsid w:val="00C54817"/>
    <w:rsid w:val="00C54F35"/>
    <w:rsid w:val="00C55566"/>
    <w:rsid w:val="00C57A01"/>
    <w:rsid w:val="00C57A2D"/>
    <w:rsid w:val="00C60B07"/>
    <w:rsid w:val="00C61D4B"/>
    <w:rsid w:val="00C626A5"/>
    <w:rsid w:val="00C62B0A"/>
    <w:rsid w:val="00C63C52"/>
    <w:rsid w:val="00C63F08"/>
    <w:rsid w:val="00C6528C"/>
    <w:rsid w:val="00C661E8"/>
    <w:rsid w:val="00C70084"/>
    <w:rsid w:val="00C7090B"/>
    <w:rsid w:val="00C70E24"/>
    <w:rsid w:val="00C7235B"/>
    <w:rsid w:val="00C72E18"/>
    <w:rsid w:val="00C731AD"/>
    <w:rsid w:val="00C7380B"/>
    <w:rsid w:val="00C74421"/>
    <w:rsid w:val="00C74BEB"/>
    <w:rsid w:val="00C75F2F"/>
    <w:rsid w:val="00C75FEE"/>
    <w:rsid w:val="00C76F1D"/>
    <w:rsid w:val="00C77223"/>
    <w:rsid w:val="00C77937"/>
    <w:rsid w:val="00C77CA4"/>
    <w:rsid w:val="00C77D26"/>
    <w:rsid w:val="00C80280"/>
    <w:rsid w:val="00C80BDF"/>
    <w:rsid w:val="00C815DF"/>
    <w:rsid w:val="00C81819"/>
    <w:rsid w:val="00C81DF5"/>
    <w:rsid w:val="00C82504"/>
    <w:rsid w:val="00C82FEE"/>
    <w:rsid w:val="00C84D39"/>
    <w:rsid w:val="00C85277"/>
    <w:rsid w:val="00C85806"/>
    <w:rsid w:val="00C85D76"/>
    <w:rsid w:val="00C873AC"/>
    <w:rsid w:val="00C87DA6"/>
    <w:rsid w:val="00C91857"/>
    <w:rsid w:val="00C9213B"/>
    <w:rsid w:val="00C93462"/>
    <w:rsid w:val="00C93733"/>
    <w:rsid w:val="00C94384"/>
    <w:rsid w:val="00C94A34"/>
    <w:rsid w:val="00C94C2B"/>
    <w:rsid w:val="00C94F73"/>
    <w:rsid w:val="00C95609"/>
    <w:rsid w:val="00C96F79"/>
    <w:rsid w:val="00C97CF9"/>
    <w:rsid w:val="00CA17DD"/>
    <w:rsid w:val="00CA1863"/>
    <w:rsid w:val="00CA1941"/>
    <w:rsid w:val="00CA20E4"/>
    <w:rsid w:val="00CA26CE"/>
    <w:rsid w:val="00CA391D"/>
    <w:rsid w:val="00CA3ACD"/>
    <w:rsid w:val="00CA4A9C"/>
    <w:rsid w:val="00CA4F8B"/>
    <w:rsid w:val="00CA4FB1"/>
    <w:rsid w:val="00CA5445"/>
    <w:rsid w:val="00CA794A"/>
    <w:rsid w:val="00CB0007"/>
    <w:rsid w:val="00CB09DA"/>
    <w:rsid w:val="00CB0BD9"/>
    <w:rsid w:val="00CB1CAC"/>
    <w:rsid w:val="00CB1DE8"/>
    <w:rsid w:val="00CB1E3B"/>
    <w:rsid w:val="00CB1F1D"/>
    <w:rsid w:val="00CB6795"/>
    <w:rsid w:val="00CB71F8"/>
    <w:rsid w:val="00CC0555"/>
    <w:rsid w:val="00CC180A"/>
    <w:rsid w:val="00CC26DB"/>
    <w:rsid w:val="00CC300C"/>
    <w:rsid w:val="00CC35AE"/>
    <w:rsid w:val="00CC3DAA"/>
    <w:rsid w:val="00CC4B25"/>
    <w:rsid w:val="00CC4C2C"/>
    <w:rsid w:val="00CC5057"/>
    <w:rsid w:val="00CC7843"/>
    <w:rsid w:val="00CD01C0"/>
    <w:rsid w:val="00CD078F"/>
    <w:rsid w:val="00CD121E"/>
    <w:rsid w:val="00CD185D"/>
    <w:rsid w:val="00CD198E"/>
    <w:rsid w:val="00CD2414"/>
    <w:rsid w:val="00CD28F0"/>
    <w:rsid w:val="00CD3ED8"/>
    <w:rsid w:val="00CD497A"/>
    <w:rsid w:val="00CD7058"/>
    <w:rsid w:val="00CD761D"/>
    <w:rsid w:val="00CD76B5"/>
    <w:rsid w:val="00CD78B9"/>
    <w:rsid w:val="00CE1D01"/>
    <w:rsid w:val="00CE2323"/>
    <w:rsid w:val="00CE2346"/>
    <w:rsid w:val="00CE6C28"/>
    <w:rsid w:val="00CE6F0F"/>
    <w:rsid w:val="00CF002F"/>
    <w:rsid w:val="00CF0246"/>
    <w:rsid w:val="00CF2483"/>
    <w:rsid w:val="00CF24E2"/>
    <w:rsid w:val="00CF37DF"/>
    <w:rsid w:val="00CF393D"/>
    <w:rsid w:val="00CF4314"/>
    <w:rsid w:val="00CF4ABD"/>
    <w:rsid w:val="00CF4C7A"/>
    <w:rsid w:val="00CF4CF2"/>
    <w:rsid w:val="00CF5A53"/>
    <w:rsid w:val="00CF5D28"/>
    <w:rsid w:val="00CF5FCB"/>
    <w:rsid w:val="00CF68B8"/>
    <w:rsid w:val="00CF6EAD"/>
    <w:rsid w:val="00CF6F1E"/>
    <w:rsid w:val="00D001F9"/>
    <w:rsid w:val="00D0036E"/>
    <w:rsid w:val="00D00BB7"/>
    <w:rsid w:val="00D00D34"/>
    <w:rsid w:val="00D01EAD"/>
    <w:rsid w:val="00D035B9"/>
    <w:rsid w:val="00D040B7"/>
    <w:rsid w:val="00D04CD0"/>
    <w:rsid w:val="00D060FF"/>
    <w:rsid w:val="00D064E8"/>
    <w:rsid w:val="00D06546"/>
    <w:rsid w:val="00D06572"/>
    <w:rsid w:val="00D065CD"/>
    <w:rsid w:val="00D0724B"/>
    <w:rsid w:val="00D12325"/>
    <w:rsid w:val="00D12761"/>
    <w:rsid w:val="00D14487"/>
    <w:rsid w:val="00D15E7E"/>
    <w:rsid w:val="00D16058"/>
    <w:rsid w:val="00D1632A"/>
    <w:rsid w:val="00D16FDD"/>
    <w:rsid w:val="00D20016"/>
    <w:rsid w:val="00D207A7"/>
    <w:rsid w:val="00D2279F"/>
    <w:rsid w:val="00D22AF1"/>
    <w:rsid w:val="00D22E93"/>
    <w:rsid w:val="00D23CCA"/>
    <w:rsid w:val="00D242DA"/>
    <w:rsid w:val="00D247EC"/>
    <w:rsid w:val="00D25A03"/>
    <w:rsid w:val="00D26448"/>
    <w:rsid w:val="00D264CE"/>
    <w:rsid w:val="00D26670"/>
    <w:rsid w:val="00D2670E"/>
    <w:rsid w:val="00D26910"/>
    <w:rsid w:val="00D27841"/>
    <w:rsid w:val="00D27B8B"/>
    <w:rsid w:val="00D30CF0"/>
    <w:rsid w:val="00D31681"/>
    <w:rsid w:val="00D317FB"/>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636"/>
    <w:rsid w:val="00D36964"/>
    <w:rsid w:val="00D37A1A"/>
    <w:rsid w:val="00D4081B"/>
    <w:rsid w:val="00D40E1A"/>
    <w:rsid w:val="00D413C3"/>
    <w:rsid w:val="00D42240"/>
    <w:rsid w:val="00D427C3"/>
    <w:rsid w:val="00D42EB8"/>
    <w:rsid w:val="00D438F4"/>
    <w:rsid w:val="00D43D3C"/>
    <w:rsid w:val="00D43E0B"/>
    <w:rsid w:val="00D441E2"/>
    <w:rsid w:val="00D44932"/>
    <w:rsid w:val="00D46111"/>
    <w:rsid w:val="00D4634D"/>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57E92"/>
    <w:rsid w:val="00D604E7"/>
    <w:rsid w:val="00D60896"/>
    <w:rsid w:val="00D61815"/>
    <w:rsid w:val="00D627E3"/>
    <w:rsid w:val="00D62ECD"/>
    <w:rsid w:val="00D64426"/>
    <w:rsid w:val="00D64475"/>
    <w:rsid w:val="00D64A2A"/>
    <w:rsid w:val="00D64DC4"/>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D4"/>
    <w:rsid w:val="00D87307"/>
    <w:rsid w:val="00D874DF"/>
    <w:rsid w:val="00D87A12"/>
    <w:rsid w:val="00D91682"/>
    <w:rsid w:val="00D930E1"/>
    <w:rsid w:val="00D9354D"/>
    <w:rsid w:val="00D9415C"/>
    <w:rsid w:val="00D942CC"/>
    <w:rsid w:val="00D944E4"/>
    <w:rsid w:val="00D94C3E"/>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850"/>
    <w:rsid w:val="00DB2962"/>
    <w:rsid w:val="00DB39D4"/>
    <w:rsid w:val="00DB3A47"/>
    <w:rsid w:val="00DB46D0"/>
    <w:rsid w:val="00DB46DF"/>
    <w:rsid w:val="00DB49B6"/>
    <w:rsid w:val="00DB4E06"/>
    <w:rsid w:val="00DB6A80"/>
    <w:rsid w:val="00DB6C06"/>
    <w:rsid w:val="00DB7355"/>
    <w:rsid w:val="00DB73A7"/>
    <w:rsid w:val="00DB7B06"/>
    <w:rsid w:val="00DC043D"/>
    <w:rsid w:val="00DC2419"/>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2032"/>
    <w:rsid w:val="00DE3DBB"/>
    <w:rsid w:val="00DE43A2"/>
    <w:rsid w:val="00DE4A74"/>
    <w:rsid w:val="00DE4B05"/>
    <w:rsid w:val="00DE4EE9"/>
    <w:rsid w:val="00DE541C"/>
    <w:rsid w:val="00DE737B"/>
    <w:rsid w:val="00DF052F"/>
    <w:rsid w:val="00DF100B"/>
    <w:rsid w:val="00DF11B7"/>
    <w:rsid w:val="00DF4359"/>
    <w:rsid w:val="00DF73C1"/>
    <w:rsid w:val="00DF7511"/>
    <w:rsid w:val="00DF7751"/>
    <w:rsid w:val="00DF7F09"/>
    <w:rsid w:val="00E008D1"/>
    <w:rsid w:val="00E009B1"/>
    <w:rsid w:val="00E00BC3"/>
    <w:rsid w:val="00E011D7"/>
    <w:rsid w:val="00E031BB"/>
    <w:rsid w:val="00E031BF"/>
    <w:rsid w:val="00E0404E"/>
    <w:rsid w:val="00E0417B"/>
    <w:rsid w:val="00E0576C"/>
    <w:rsid w:val="00E068BC"/>
    <w:rsid w:val="00E073F0"/>
    <w:rsid w:val="00E0778E"/>
    <w:rsid w:val="00E106C3"/>
    <w:rsid w:val="00E10761"/>
    <w:rsid w:val="00E10F2E"/>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AE9"/>
    <w:rsid w:val="00E30F2D"/>
    <w:rsid w:val="00E319DB"/>
    <w:rsid w:val="00E31AFC"/>
    <w:rsid w:val="00E31C55"/>
    <w:rsid w:val="00E3250F"/>
    <w:rsid w:val="00E329D9"/>
    <w:rsid w:val="00E33C6B"/>
    <w:rsid w:val="00E3409E"/>
    <w:rsid w:val="00E34F76"/>
    <w:rsid w:val="00E37BE5"/>
    <w:rsid w:val="00E400D2"/>
    <w:rsid w:val="00E41A27"/>
    <w:rsid w:val="00E41AB4"/>
    <w:rsid w:val="00E41D76"/>
    <w:rsid w:val="00E42737"/>
    <w:rsid w:val="00E44906"/>
    <w:rsid w:val="00E44E88"/>
    <w:rsid w:val="00E45C77"/>
    <w:rsid w:val="00E4608B"/>
    <w:rsid w:val="00E46D7F"/>
    <w:rsid w:val="00E501D3"/>
    <w:rsid w:val="00E53A01"/>
    <w:rsid w:val="00E564C4"/>
    <w:rsid w:val="00E567C9"/>
    <w:rsid w:val="00E57E1A"/>
    <w:rsid w:val="00E604C4"/>
    <w:rsid w:val="00E60809"/>
    <w:rsid w:val="00E61300"/>
    <w:rsid w:val="00E635B9"/>
    <w:rsid w:val="00E637F3"/>
    <w:rsid w:val="00E65D15"/>
    <w:rsid w:val="00E66CD8"/>
    <w:rsid w:val="00E67802"/>
    <w:rsid w:val="00E67A29"/>
    <w:rsid w:val="00E67EE5"/>
    <w:rsid w:val="00E7013A"/>
    <w:rsid w:val="00E72C6B"/>
    <w:rsid w:val="00E73AB7"/>
    <w:rsid w:val="00E74F5D"/>
    <w:rsid w:val="00E75BDC"/>
    <w:rsid w:val="00E76034"/>
    <w:rsid w:val="00E77CAC"/>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00FB"/>
    <w:rsid w:val="00EB154B"/>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212"/>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D0C"/>
    <w:rsid w:val="00EC7EAF"/>
    <w:rsid w:val="00ED1327"/>
    <w:rsid w:val="00ED27C3"/>
    <w:rsid w:val="00ED2AE2"/>
    <w:rsid w:val="00ED2C5A"/>
    <w:rsid w:val="00ED33AE"/>
    <w:rsid w:val="00ED3775"/>
    <w:rsid w:val="00ED4A6D"/>
    <w:rsid w:val="00ED6D4A"/>
    <w:rsid w:val="00ED721A"/>
    <w:rsid w:val="00ED72E8"/>
    <w:rsid w:val="00ED738C"/>
    <w:rsid w:val="00ED7918"/>
    <w:rsid w:val="00ED7FD3"/>
    <w:rsid w:val="00EE0B38"/>
    <w:rsid w:val="00EE0E5D"/>
    <w:rsid w:val="00EE11C2"/>
    <w:rsid w:val="00EE2A61"/>
    <w:rsid w:val="00EE3663"/>
    <w:rsid w:val="00EE41C4"/>
    <w:rsid w:val="00EE5A27"/>
    <w:rsid w:val="00EE62CA"/>
    <w:rsid w:val="00EE6E77"/>
    <w:rsid w:val="00EE76A9"/>
    <w:rsid w:val="00EE799E"/>
    <w:rsid w:val="00EE7CA8"/>
    <w:rsid w:val="00EE7FA7"/>
    <w:rsid w:val="00EF0322"/>
    <w:rsid w:val="00EF1093"/>
    <w:rsid w:val="00EF1944"/>
    <w:rsid w:val="00EF1FCB"/>
    <w:rsid w:val="00EF21C3"/>
    <w:rsid w:val="00EF2C14"/>
    <w:rsid w:val="00EF2E6B"/>
    <w:rsid w:val="00EF3A24"/>
    <w:rsid w:val="00EF54D1"/>
    <w:rsid w:val="00EF67BB"/>
    <w:rsid w:val="00EF72F9"/>
    <w:rsid w:val="00EF7DB2"/>
    <w:rsid w:val="00F0021E"/>
    <w:rsid w:val="00F0030E"/>
    <w:rsid w:val="00F00CD1"/>
    <w:rsid w:val="00F01E6B"/>
    <w:rsid w:val="00F0241C"/>
    <w:rsid w:val="00F02E2E"/>
    <w:rsid w:val="00F031EE"/>
    <w:rsid w:val="00F03BF8"/>
    <w:rsid w:val="00F03F5F"/>
    <w:rsid w:val="00F05759"/>
    <w:rsid w:val="00F0634E"/>
    <w:rsid w:val="00F06478"/>
    <w:rsid w:val="00F064EC"/>
    <w:rsid w:val="00F07F39"/>
    <w:rsid w:val="00F104B7"/>
    <w:rsid w:val="00F10CB9"/>
    <w:rsid w:val="00F110CD"/>
    <w:rsid w:val="00F110D5"/>
    <w:rsid w:val="00F12351"/>
    <w:rsid w:val="00F13666"/>
    <w:rsid w:val="00F1436C"/>
    <w:rsid w:val="00F15193"/>
    <w:rsid w:val="00F15F6D"/>
    <w:rsid w:val="00F16739"/>
    <w:rsid w:val="00F16DE2"/>
    <w:rsid w:val="00F2052B"/>
    <w:rsid w:val="00F22183"/>
    <w:rsid w:val="00F2260F"/>
    <w:rsid w:val="00F242AD"/>
    <w:rsid w:val="00F247F2"/>
    <w:rsid w:val="00F2518F"/>
    <w:rsid w:val="00F252A8"/>
    <w:rsid w:val="00F255D9"/>
    <w:rsid w:val="00F2592B"/>
    <w:rsid w:val="00F265F7"/>
    <w:rsid w:val="00F27FA6"/>
    <w:rsid w:val="00F33DC8"/>
    <w:rsid w:val="00F34444"/>
    <w:rsid w:val="00F35149"/>
    <w:rsid w:val="00F36014"/>
    <w:rsid w:val="00F378F1"/>
    <w:rsid w:val="00F403A1"/>
    <w:rsid w:val="00F403DB"/>
    <w:rsid w:val="00F4065A"/>
    <w:rsid w:val="00F4275C"/>
    <w:rsid w:val="00F434B2"/>
    <w:rsid w:val="00F45693"/>
    <w:rsid w:val="00F50FAD"/>
    <w:rsid w:val="00F52339"/>
    <w:rsid w:val="00F5277A"/>
    <w:rsid w:val="00F532E8"/>
    <w:rsid w:val="00F537FF"/>
    <w:rsid w:val="00F54E36"/>
    <w:rsid w:val="00F560FE"/>
    <w:rsid w:val="00F6045A"/>
    <w:rsid w:val="00F60CD6"/>
    <w:rsid w:val="00F6111C"/>
    <w:rsid w:val="00F614C0"/>
    <w:rsid w:val="00F61647"/>
    <w:rsid w:val="00F64279"/>
    <w:rsid w:val="00F648F6"/>
    <w:rsid w:val="00F657CF"/>
    <w:rsid w:val="00F65808"/>
    <w:rsid w:val="00F6587D"/>
    <w:rsid w:val="00F66A00"/>
    <w:rsid w:val="00F66CFB"/>
    <w:rsid w:val="00F70C73"/>
    <w:rsid w:val="00F71155"/>
    <w:rsid w:val="00F713A3"/>
    <w:rsid w:val="00F71A8F"/>
    <w:rsid w:val="00F75330"/>
    <w:rsid w:val="00F75B66"/>
    <w:rsid w:val="00F767C6"/>
    <w:rsid w:val="00F76BD9"/>
    <w:rsid w:val="00F80318"/>
    <w:rsid w:val="00F803D0"/>
    <w:rsid w:val="00F80703"/>
    <w:rsid w:val="00F80948"/>
    <w:rsid w:val="00F81387"/>
    <w:rsid w:val="00F82134"/>
    <w:rsid w:val="00F822E3"/>
    <w:rsid w:val="00F82866"/>
    <w:rsid w:val="00F83066"/>
    <w:rsid w:val="00F838BF"/>
    <w:rsid w:val="00F841FB"/>
    <w:rsid w:val="00F84421"/>
    <w:rsid w:val="00F8449B"/>
    <w:rsid w:val="00F84B44"/>
    <w:rsid w:val="00F85691"/>
    <w:rsid w:val="00F87032"/>
    <w:rsid w:val="00F87094"/>
    <w:rsid w:val="00F87AB3"/>
    <w:rsid w:val="00F90481"/>
    <w:rsid w:val="00F912B7"/>
    <w:rsid w:val="00F913DC"/>
    <w:rsid w:val="00F91DDA"/>
    <w:rsid w:val="00F923E2"/>
    <w:rsid w:val="00F9258B"/>
    <w:rsid w:val="00F926E2"/>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A7B41"/>
    <w:rsid w:val="00FB052D"/>
    <w:rsid w:val="00FB088C"/>
    <w:rsid w:val="00FB22D7"/>
    <w:rsid w:val="00FB2379"/>
    <w:rsid w:val="00FB3CB7"/>
    <w:rsid w:val="00FB4B8A"/>
    <w:rsid w:val="00FB5152"/>
    <w:rsid w:val="00FB5F8F"/>
    <w:rsid w:val="00FB680E"/>
    <w:rsid w:val="00FB6B73"/>
    <w:rsid w:val="00FB7A0B"/>
    <w:rsid w:val="00FC0065"/>
    <w:rsid w:val="00FC062F"/>
    <w:rsid w:val="00FC0754"/>
    <w:rsid w:val="00FC3AEE"/>
    <w:rsid w:val="00FC4FEB"/>
    <w:rsid w:val="00FC6238"/>
    <w:rsid w:val="00FC76C3"/>
    <w:rsid w:val="00FC7951"/>
    <w:rsid w:val="00FC7EAE"/>
    <w:rsid w:val="00FD06B1"/>
    <w:rsid w:val="00FD236B"/>
    <w:rsid w:val="00FD2785"/>
    <w:rsid w:val="00FD33FC"/>
    <w:rsid w:val="00FD3730"/>
    <w:rsid w:val="00FD3ADE"/>
    <w:rsid w:val="00FD3B08"/>
    <w:rsid w:val="00FD4806"/>
    <w:rsid w:val="00FD4BA4"/>
    <w:rsid w:val="00FD534E"/>
    <w:rsid w:val="00FD56C7"/>
    <w:rsid w:val="00FD5CBB"/>
    <w:rsid w:val="00FD6564"/>
    <w:rsid w:val="00FD6B74"/>
    <w:rsid w:val="00FD6C70"/>
    <w:rsid w:val="00FD70AE"/>
    <w:rsid w:val="00FE002E"/>
    <w:rsid w:val="00FE2398"/>
    <w:rsid w:val="00FE515A"/>
    <w:rsid w:val="00FE5421"/>
    <w:rsid w:val="00FE5624"/>
    <w:rsid w:val="00FE5D2C"/>
    <w:rsid w:val="00FE5FBF"/>
    <w:rsid w:val="00FE6C25"/>
    <w:rsid w:val="00FF033A"/>
    <w:rsid w:val="00FF0964"/>
    <w:rsid w:val="00FF0F67"/>
    <w:rsid w:val="00FF16F2"/>
    <w:rsid w:val="00FF1965"/>
    <w:rsid w:val="00FF1F9B"/>
    <w:rsid w:val="00FF2B42"/>
    <w:rsid w:val="00FF2D5B"/>
    <w:rsid w:val="00FF3B7F"/>
    <w:rsid w:val="00FF4F92"/>
    <w:rsid w:val="00FF54EB"/>
    <w:rsid w:val="00FF62A4"/>
    <w:rsid w:val="00FF6822"/>
    <w:rsid w:val="00FF73D0"/>
    <w:rsid w:val="050AC753"/>
    <w:rsid w:val="08293FB8"/>
    <w:rsid w:val="0F2877D3"/>
    <w:rsid w:val="10E807B4"/>
    <w:rsid w:val="136BF25F"/>
    <w:rsid w:val="141204DA"/>
    <w:rsid w:val="15399A0B"/>
    <w:rsid w:val="16512788"/>
    <w:rsid w:val="1A219784"/>
    <w:rsid w:val="1CE2C461"/>
    <w:rsid w:val="1D2F4334"/>
    <w:rsid w:val="21EE334E"/>
    <w:rsid w:val="223F0C2E"/>
    <w:rsid w:val="238A03AF"/>
    <w:rsid w:val="26A87C14"/>
    <w:rsid w:val="2851459A"/>
    <w:rsid w:val="2FCA4A45"/>
    <w:rsid w:val="300F4134"/>
    <w:rsid w:val="318B9BAF"/>
    <w:rsid w:val="327A8DDA"/>
    <w:rsid w:val="32975CEE"/>
    <w:rsid w:val="34513C95"/>
    <w:rsid w:val="3522CF7D"/>
    <w:rsid w:val="3AF6FCB8"/>
    <w:rsid w:val="3B7DC26D"/>
    <w:rsid w:val="3CE5A4E0"/>
    <w:rsid w:val="3E087BF8"/>
    <w:rsid w:val="3E61DC49"/>
    <w:rsid w:val="4004B4BD"/>
    <w:rsid w:val="406D6FAA"/>
    <w:rsid w:val="40DB216E"/>
    <w:rsid w:val="4490E5D9"/>
    <w:rsid w:val="450957F4"/>
    <w:rsid w:val="473BEAA2"/>
    <w:rsid w:val="4BA35BA1"/>
    <w:rsid w:val="4CF8761E"/>
    <w:rsid w:val="4E36A6F1"/>
    <w:rsid w:val="51878057"/>
    <w:rsid w:val="5A539631"/>
    <w:rsid w:val="5AC58AA2"/>
    <w:rsid w:val="5BDDC619"/>
    <w:rsid w:val="5C6F3BDB"/>
    <w:rsid w:val="5E4912BF"/>
    <w:rsid w:val="5F307405"/>
    <w:rsid w:val="610A25DA"/>
    <w:rsid w:val="61F7C59F"/>
    <w:rsid w:val="62727D3B"/>
    <w:rsid w:val="62CE1349"/>
    <w:rsid w:val="63B90B9E"/>
    <w:rsid w:val="642D3775"/>
    <w:rsid w:val="64808A67"/>
    <w:rsid w:val="6C183091"/>
    <w:rsid w:val="6CA9A653"/>
    <w:rsid w:val="704A8C25"/>
    <w:rsid w:val="712910BF"/>
    <w:rsid w:val="71410A2C"/>
    <w:rsid w:val="71E78403"/>
    <w:rsid w:val="78D451B8"/>
    <w:rsid w:val="7AF568A3"/>
    <w:rsid w:val="7B48B2AB"/>
    <w:rsid w:val="7C82C0B4"/>
    <w:rsid w:val="7E9B85CE"/>
    <w:rsid w:val="7F2FDC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6F534E3-3BEB-4308-BC99-356840A6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3937A8"/>
  </w:style>
  <w:style w:type="character" w:customStyle="1" w:styleId="eop">
    <w:name w:val="eop"/>
    <w:basedOn w:val="DefaultParagraphFont"/>
    <w:rsid w:val="003937A8"/>
  </w:style>
  <w:style w:type="paragraph" w:customStyle="1" w:styleId="paragraph">
    <w:name w:val="paragraph"/>
    <w:basedOn w:val="Normal"/>
    <w:rsid w:val="003937A8"/>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Mention">
    <w:name w:val="Mention"/>
    <w:basedOn w:val="DefaultParagraphFont"/>
    <w:uiPriority w:val="99"/>
    <w:unhideWhenUsed/>
    <w:rsid w:val="004F7A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638638">
      <w:bodyDiv w:val="1"/>
      <w:marLeft w:val="0"/>
      <w:marRight w:val="0"/>
      <w:marTop w:val="0"/>
      <w:marBottom w:val="0"/>
      <w:divBdr>
        <w:top w:val="none" w:sz="0" w:space="0" w:color="auto"/>
        <w:left w:val="none" w:sz="0" w:space="0" w:color="auto"/>
        <w:bottom w:val="none" w:sz="0" w:space="0" w:color="auto"/>
        <w:right w:val="none" w:sz="0" w:space="0" w:color="auto"/>
      </w:divBdr>
      <w:divsChild>
        <w:div w:id="74711357">
          <w:marLeft w:val="1166"/>
          <w:marRight w:val="0"/>
          <w:marTop w:val="0"/>
          <w:marBottom w:val="0"/>
          <w:divBdr>
            <w:top w:val="none" w:sz="0" w:space="0" w:color="auto"/>
            <w:left w:val="none" w:sz="0" w:space="0" w:color="auto"/>
            <w:bottom w:val="none" w:sz="0" w:space="0" w:color="auto"/>
            <w:right w:val="none" w:sz="0" w:space="0" w:color="auto"/>
          </w:divBdr>
        </w:div>
        <w:div w:id="549802676">
          <w:marLeft w:val="1166"/>
          <w:marRight w:val="0"/>
          <w:marTop w:val="0"/>
          <w:marBottom w:val="0"/>
          <w:divBdr>
            <w:top w:val="none" w:sz="0" w:space="0" w:color="auto"/>
            <w:left w:val="none" w:sz="0" w:space="0" w:color="auto"/>
            <w:bottom w:val="none" w:sz="0" w:space="0" w:color="auto"/>
            <w:right w:val="none" w:sz="0" w:space="0" w:color="auto"/>
          </w:divBdr>
        </w:div>
        <w:div w:id="570191751">
          <w:marLeft w:val="547"/>
          <w:marRight w:val="0"/>
          <w:marTop w:val="0"/>
          <w:marBottom w:val="0"/>
          <w:divBdr>
            <w:top w:val="none" w:sz="0" w:space="0" w:color="auto"/>
            <w:left w:val="none" w:sz="0" w:space="0" w:color="auto"/>
            <w:bottom w:val="none" w:sz="0" w:space="0" w:color="auto"/>
            <w:right w:val="none" w:sz="0" w:space="0" w:color="auto"/>
          </w:divBdr>
        </w:div>
        <w:div w:id="626086317">
          <w:marLeft w:val="1800"/>
          <w:marRight w:val="0"/>
          <w:marTop w:val="0"/>
          <w:marBottom w:val="0"/>
          <w:divBdr>
            <w:top w:val="none" w:sz="0" w:space="0" w:color="auto"/>
            <w:left w:val="none" w:sz="0" w:space="0" w:color="auto"/>
            <w:bottom w:val="none" w:sz="0" w:space="0" w:color="auto"/>
            <w:right w:val="none" w:sz="0" w:space="0" w:color="auto"/>
          </w:divBdr>
        </w:div>
        <w:div w:id="973674458">
          <w:marLeft w:val="547"/>
          <w:marRight w:val="0"/>
          <w:marTop w:val="0"/>
          <w:marBottom w:val="0"/>
          <w:divBdr>
            <w:top w:val="none" w:sz="0" w:space="0" w:color="auto"/>
            <w:left w:val="none" w:sz="0" w:space="0" w:color="auto"/>
            <w:bottom w:val="none" w:sz="0" w:space="0" w:color="auto"/>
            <w:right w:val="none" w:sz="0" w:space="0" w:color="auto"/>
          </w:divBdr>
        </w:div>
        <w:div w:id="1160579521">
          <w:marLeft w:val="547"/>
          <w:marRight w:val="0"/>
          <w:marTop w:val="0"/>
          <w:marBottom w:val="0"/>
          <w:divBdr>
            <w:top w:val="none" w:sz="0" w:space="0" w:color="auto"/>
            <w:left w:val="none" w:sz="0" w:space="0" w:color="auto"/>
            <w:bottom w:val="none" w:sz="0" w:space="0" w:color="auto"/>
            <w:right w:val="none" w:sz="0" w:space="0" w:color="auto"/>
          </w:divBdr>
        </w:div>
        <w:div w:id="1199201499">
          <w:marLeft w:val="1166"/>
          <w:marRight w:val="0"/>
          <w:marTop w:val="0"/>
          <w:marBottom w:val="0"/>
          <w:divBdr>
            <w:top w:val="none" w:sz="0" w:space="0" w:color="auto"/>
            <w:left w:val="none" w:sz="0" w:space="0" w:color="auto"/>
            <w:bottom w:val="none" w:sz="0" w:space="0" w:color="auto"/>
            <w:right w:val="none" w:sz="0" w:space="0" w:color="auto"/>
          </w:divBdr>
        </w:div>
        <w:div w:id="1305619175">
          <w:marLeft w:val="547"/>
          <w:marRight w:val="0"/>
          <w:marTop w:val="0"/>
          <w:marBottom w:val="0"/>
          <w:divBdr>
            <w:top w:val="none" w:sz="0" w:space="0" w:color="auto"/>
            <w:left w:val="none" w:sz="0" w:space="0" w:color="auto"/>
            <w:bottom w:val="none" w:sz="0" w:space="0" w:color="auto"/>
            <w:right w:val="none" w:sz="0" w:space="0" w:color="auto"/>
          </w:divBdr>
        </w:div>
        <w:div w:id="1445882515">
          <w:marLeft w:val="547"/>
          <w:marRight w:val="0"/>
          <w:marTop w:val="0"/>
          <w:marBottom w:val="0"/>
          <w:divBdr>
            <w:top w:val="none" w:sz="0" w:space="0" w:color="auto"/>
            <w:left w:val="none" w:sz="0" w:space="0" w:color="auto"/>
            <w:bottom w:val="none" w:sz="0" w:space="0" w:color="auto"/>
            <w:right w:val="none" w:sz="0" w:space="0" w:color="auto"/>
          </w:divBdr>
        </w:div>
        <w:div w:id="1833596344">
          <w:marLeft w:val="547"/>
          <w:marRight w:val="0"/>
          <w:marTop w:val="0"/>
          <w:marBottom w:val="0"/>
          <w:divBdr>
            <w:top w:val="none" w:sz="0" w:space="0" w:color="auto"/>
            <w:left w:val="none" w:sz="0" w:space="0" w:color="auto"/>
            <w:bottom w:val="none" w:sz="0" w:space="0" w:color="auto"/>
            <w:right w:val="none" w:sz="0" w:space="0" w:color="auto"/>
          </w:divBdr>
        </w:div>
        <w:div w:id="2087071995">
          <w:marLeft w:val="1166"/>
          <w:marRight w:val="0"/>
          <w:marTop w:val="0"/>
          <w:marBottom w:val="0"/>
          <w:divBdr>
            <w:top w:val="none" w:sz="0" w:space="0" w:color="auto"/>
            <w:left w:val="none" w:sz="0" w:space="0" w:color="auto"/>
            <w:bottom w:val="none" w:sz="0" w:space="0" w:color="auto"/>
            <w:right w:val="none" w:sz="0" w:space="0" w:color="auto"/>
          </w:divBdr>
        </w:div>
        <w:div w:id="214604518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089596">
      <w:bodyDiv w:val="1"/>
      <w:marLeft w:val="0"/>
      <w:marRight w:val="0"/>
      <w:marTop w:val="0"/>
      <w:marBottom w:val="0"/>
      <w:divBdr>
        <w:top w:val="none" w:sz="0" w:space="0" w:color="auto"/>
        <w:left w:val="none" w:sz="0" w:space="0" w:color="auto"/>
        <w:bottom w:val="none" w:sz="0" w:space="0" w:color="auto"/>
        <w:right w:val="none" w:sz="0" w:space="0" w:color="auto"/>
      </w:divBdr>
      <w:divsChild>
        <w:div w:id="533688411">
          <w:marLeft w:val="0"/>
          <w:marRight w:val="0"/>
          <w:marTop w:val="0"/>
          <w:marBottom w:val="0"/>
          <w:divBdr>
            <w:top w:val="none" w:sz="0" w:space="0" w:color="auto"/>
            <w:left w:val="none" w:sz="0" w:space="0" w:color="auto"/>
            <w:bottom w:val="none" w:sz="0" w:space="0" w:color="auto"/>
            <w:right w:val="none" w:sz="0" w:space="0" w:color="auto"/>
          </w:divBdr>
        </w:div>
        <w:div w:id="1262957612">
          <w:marLeft w:val="0"/>
          <w:marRight w:val="0"/>
          <w:marTop w:val="0"/>
          <w:marBottom w:val="0"/>
          <w:divBdr>
            <w:top w:val="none" w:sz="0" w:space="0" w:color="auto"/>
            <w:left w:val="none" w:sz="0" w:space="0" w:color="auto"/>
            <w:bottom w:val="none" w:sz="0" w:space="0" w:color="auto"/>
            <w:right w:val="none" w:sz="0" w:space="0" w:color="auto"/>
          </w:divBdr>
          <w:divsChild>
            <w:div w:id="280192483">
              <w:marLeft w:val="0"/>
              <w:marRight w:val="0"/>
              <w:marTop w:val="0"/>
              <w:marBottom w:val="0"/>
              <w:divBdr>
                <w:top w:val="none" w:sz="0" w:space="0" w:color="auto"/>
                <w:left w:val="none" w:sz="0" w:space="0" w:color="auto"/>
                <w:bottom w:val="none" w:sz="0" w:space="0" w:color="auto"/>
                <w:right w:val="none" w:sz="0" w:space="0" w:color="auto"/>
              </w:divBdr>
            </w:div>
            <w:div w:id="1254976084">
              <w:marLeft w:val="0"/>
              <w:marRight w:val="0"/>
              <w:marTop w:val="0"/>
              <w:marBottom w:val="0"/>
              <w:divBdr>
                <w:top w:val="none" w:sz="0" w:space="0" w:color="auto"/>
                <w:left w:val="none" w:sz="0" w:space="0" w:color="auto"/>
                <w:bottom w:val="none" w:sz="0" w:space="0" w:color="auto"/>
                <w:right w:val="none" w:sz="0" w:space="0" w:color="auto"/>
              </w:divBdr>
            </w:div>
            <w:div w:id="211386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600965">
      <w:bodyDiv w:val="1"/>
      <w:marLeft w:val="0"/>
      <w:marRight w:val="0"/>
      <w:marTop w:val="0"/>
      <w:marBottom w:val="0"/>
      <w:divBdr>
        <w:top w:val="none" w:sz="0" w:space="0" w:color="auto"/>
        <w:left w:val="none" w:sz="0" w:space="0" w:color="auto"/>
        <w:bottom w:val="none" w:sz="0" w:space="0" w:color="auto"/>
        <w:right w:val="none" w:sz="0" w:space="0" w:color="auto"/>
      </w:divBdr>
      <w:divsChild>
        <w:div w:id="23940731">
          <w:marLeft w:val="547"/>
          <w:marRight w:val="0"/>
          <w:marTop w:val="0"/>
          <w:marBottom w:val="120"/>
          <w:divBdr>
            <w:top w:val="none" w:sz="0" w:space="0" w:color="auto"/>
            <w:left w:val="none" w:sz="0" w:space="0" w:color="auto"/>
            <w:bottom w:val="none" w:sz="0" w:space="0" w:color="auto"/>
            <w:right w:val="none" w:sz="0" w:space="0" w:color="auto"/>
          </w:divBdr>
        </w:div>
        <w:div w:id="60759104">
          <w:marLeft w:val="1800"/>
          <w:marRight w:val="0"/>
          <w:marTop w:val="0"/>
          <w:marBottom w:val="0"/>
          <w:divBdr>
            <w:top w:val="none" w:sz="0" w:space="0" w:color="auto"/>
            <w:left w:val="none" w:sz="0" w:space="0" w:color="auto"/>
            <w:bottom w:val="none" w:sz="0" w:space="0" w:color="auto"/>
            <w:right w:val="none" w:sz="0" w:space="0" w:color="auto"/>
          </w:divBdr>
        </w:div>
        <w:div w:id="89546209">
          <w:marLeft w:val="1800"/>
          <w:marRight w:val="0"/>
          <w:marTop w:val="0"/>
          <w:marBottom w:val="0"/>
          <w:divBdr>
            <w:top w:val="none" w:sz="0" w:space="0" w:color="auto"/>
            <w:left w:val="none" w:sz="0" w:space="0" w:color="auto"/>
            <w:bottom w:val="none" w:sz="0" w:space="0" w:color="auto"/>
            <w:right w:val="none" w:sz="0" w:space="0" w:color="auto"/>
          </w:divBdr>
        </w:div>
        <w:div w:id="309211071">
          <w:marLeft w:val="1166"/>
          <w:marRight w:val="0"/>
          <w:marTop w:val="0"/>
          <w:marBottom w:val="0"/>
          <w:divBdr>
            <w:top w:val="none" w:sz="0" w:space="0" w:color="auto"/>
            <w:left w:val="none" w:sz="0" w:space="0" w:color="auto"/>
            <w:bottom w:val="none" w:sz="0" w:space="0" w:color="auto"/>
            <w:right w:val="none" w:sz="0" w:space="0" w:color="auto"/>
          </w:divBdr>
        </w:div>
        <w:div w:id="565459852">
          <w:marLeft w:val="547"/>
          <w:marRight w:val="0"/>
          <w:marTop w:val="0"/>
          <w:marBottom w:val="0"/>
          <w:divBdr>
            <w:top w:val="none" w:sz="0" w:space="0" w:color="auto"/>
            <w:left w:val="none" w:sz="0" w:space="0" w:color="auto"/>
            <w:bottom w:val="none" w:sz="0" w:space="0" w:color="auto"/>
            <w:right w:val="none" w:sz="0" w:space="0" w:color="auto"/>
          </w:divBdr>
        </w:div>
        <w:div w:id="636958448">
          <w:marLeft w:val="1166"/>
          <w:marRight w:val="0"/>
          <w:marTop w:val="0"/>
          <w:marBottom w:val="0"/>
          <w:divBdr>
            <w:top w:val="none" w:sz="0" w:space="0" w:color="auto"/>
            <w:left w:val="none" w:sz="0" w:space="0" w:color="auto"/>
            <w:bottom w:val="none" w:sz="0" w:space="0" w:color="auto"/>
            <w:right w:val="none" w:sz="0" w:space="0" w:color="auto"/>
          </w:divBdr>
        </w:div>
        <w:div w:id="710693316">
          <w:marLeft w:val="547"/>
          <w:marRight w:val="0"/>
          <w:marTop w:val="0"/>
          <w:marBottom w:val="0"/>
          <w:divBdr>
            <w:top w:val="none" w:sz="0" w:space="0" w:color="auto"/>
            <w:left w:val="none" w:sz="0" w:space="0" w:color="auto"/>
            <w:bottom w:val="none" w:sz="0" w:space="0" w:color="auto"/>
            <w:right w:val="none" w:sz="0" w:space="0" w:color="auto"/>
          </w:divBdr>
        </w:div>
        <w:div w:id="724060788">
          <w:marLeft w:val="547"/>
          <w:marRight w:val="0"/>
          <w:marTop w:val="0"/>
          <w:marBottom w:val="0"/>
          <w:divBdr>
            <w:top w:val="none" w:sz="0" w:space="0" w:color="auto"/>
            <w:left w:val="none" w:sz="0" w:space="0" w:color="auto"/>
            <w:bottom w:val="none" w:sz="0" w:space="0" w:color="auto"/>
            <w:right w:val="none" w:sz="0" w:space="0" w:color="auto"/>
          </w:divBdr>
        </w:div>
        <w:div w:id="804852756">
          <w:marLeft w:val="1166"/>
          <w:marRight w:val="0"/>
          <w:marTop w:val="0"/>
          <w:marBottom w:val="0"/>
          <w:divBdr>
            <w:top w:val="none" w:sz="0" w:space="0" w:color="auto"/>
            <w:left w:val="none" w:sz="0" w:space="0" w:color="auto"/>
            <w:bottom w:val="none" w:sz="0" w:space="0" w:color="auto"/>
            <w:right w:val="none" w:sz="0" w:space="0" w:color="auto"/>
          </w:divBdr>
        </w:div>
        <w:div w:id="1044796614">
          <w:marLeft w:val="1800"/>
          <w:marRight w:val="0"/>
          <w:marTop w:val="0"/>
          <w:marBottom w:val="0"/>
          <w:divBdr>
            <w:top w:val="none" w:sz="0" w:space="0" w:color="auto"/>
            <w:left w:val="none" w:sz="0" w:space="0" w:color="auto"/>
            <w:bottom w:val="none" w:sz="0" w:space="0" w:color="auto"/>
            <w:right w:val="none" w:sz="0" w:space="0" w:color="auto"/>
          </w:divBdr>
        </w:div>
        <w:div w:id="1252547665">
          <w:marLeft w:val="1166"/>
          <w:marRight w:val="0"/>
          <w:marTop w:val="0"/>
          <w:marBottom w:val="0"/>
          <w:divBdr>
            <w:top w:val="none" w:sz="0" w:space="0" w:color="auto"/>
            <w:left w:val="none" w:sz="0" w:space="0" w:color="auto"/>
            <w:bottom w:val="none" w:sz="0" w:space="0" w:color="auto"/>
            <w:right w:val="none" w:sz="0" w:space="0" w:color="auto"/>
          </w:divBdr>
        </w:div>
        <w:div w:id="1833444089">
          <w:marLeft w:val="1166"/>
          <w:marRight w:val="0"/>
          <w:marTop w:val="0"/>
          <w:marBottom w:val="0"/>
          <w:divBdr>
            <w:top w:val="none" w:sz="0" w:space="0" w:color="auto"/>
            <w:left w:val="none" w:sz="0" w:space="0" w:color="auto"/>
            <w:bottom w:val="none" w:sz="0" w:space="0" w:color="auto"/>
            <w:right w:val="none" w:sz="0" w:space="0" w:color="auto"/>
          </w:divBdr>
        </w:div>
        <w:div w:id="1896044903">
          <w:marLeft w:val="1166"/>
          <w:marRight w:val="0"/>
          <w:marTop w:val="0"/>
          <w:marBottom w:val="0"/>
          <w:divBdr>
            <w:top w:val="none" w:sz="0" w:space="0" w:color="auto"/>
            <w:left w:val="none" w:sz="0" w:space="0" w:color="auto"/>
            <w:bottom w:val="none" w:sz="0" w:space="0" w:color="auto"/>
            <w:right w:val="none" w:sz="0" w:space="0" w:color="auto"/>
          </w:divBdr>
        </w:div>
        <w:div w:id="1920745230">
          <w:marLeft w:val="547"/>
          <w:marRight w:val="0"/>
          <w:marTop w:val="0"/>
          <w:marBottom w:val="0"/>
          <w:divBdr>
            <w:top w:val="none" w:sz="0" w:space="0" w:color="auto"/>
            <w:left w:val="none" w:sz="0" w:space="0" w:color="auto"/>
            <w:bottom w:val="none" w:sz="0" w:space="0" w:color="auto"/>
            <w:right w:val="none" w:sz="0" w:space="0" w:color="auto"/>
          </w:divBdr>
        </w:div>
        <w:div w:id="1970090558">
          <w:marLeft w:val="547"/>
          <w:marRight w:val="0"/>
          <w:marTop w:val="0"/>
          <w:marBottom w:val="0"/>
          <w:divBdr>
            <w:top w:val="none" w:sz="0" w:space="0" w:color="auto"/>
            <w:left w:val="none" w:sz="0" w:space="0" w:color="auto"/>
            <w:bottom w:val="none" w:sz="0" w:space="0" w:color="auto"/>
            <w:right w:val="none" w:sz="0" w:space="0" w:color="auto"/>
          </w:divBdr>
        </w:div>
        <w:div w:id="2074766578">
          <w:marLeft w:val="1166"/>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607888">
      <w:bodyDiv w:val="1"/>
      <w:marLeft w:val="0"/>
      <w:marRight w:val="0"/>
      <w:marTop w:val="0"/>
      <w:marBottom w:val="0"/>
      <w:divBdr>
        <w:top w:val="none" w:sz="0" w:space="0" w:color="auto"/>
        <w:left w:val="none" w:sz="0" w:space="0" w:color="auto"/>
        <w:bottom w:val="none" w:sz="0" w:space="0" w:color="auto"/>
        <w:right w:val="none" w:sz="0" w:space="0" w:color="auto"/>
      </w:divBdr>
      <w:divsChild>
        <w:div w:id="22752382">
          <w:marLeft w:val="1800"/>
          <w:marRight w:val="0"/>
          <w:marTop w:val="0"/>
          <w:marBottom w:val="0"/>
          <w:divBdr>
            <w:top w:val="none" w:sz="0" w:space="0" w:color="auto"/>
            <w:left w:val="none" w:sz="0" w:space="0" w:color="auto"/>
            <w:bottom w:val="none" w:sz="0" w:space="0" w:color="auto"/>
            <w:right w:val="none" w:sz="0" w:space="0" w:color="auto"/>
          </w:divBdr>
        </w:div>
        <w:div w:id="28847070">
          <w:marLeft w:val="1166"/>
          <w:marRight w:val="0"/>
          <w:marTop w:val="0"/>
          <w:marBottom w:val="0"/>
          <w:divBdr>
            <w:top w:val="none" w:sz="0" w:space="0" w:color="auto"/>
            <w:left w:val="none" w:sz="0" w:space="0" w:color="auto"/>
            <w:bottom w:val="none" w:sz="0" w:space="0" w:color="auto"/>
            <w:right w:val="none" w:sz="0" w:space="0" w:color="auto"/>
          </w:divBdr>
        </w:div>
        <w:div w:id="187259157">
          <w:marLeft w:val="547"/>
          <w:marRight w:val="0"/>
          <w:marTop w:val="0"/>
          <w:marBottom w:val="0"/>
          <w:divBdr>
            <w:top w:val="none" w:sz="0" w:space="0" w:color="auto"/>
            <w:left w:val="none" w:sz="0" w:space="0" w:color="auto"/>
            <w:bottom w:val="none" w:sz="0" w:space="0" w:color="auto"/>
            <w:right w:val="none" w:sz="0" w:space="0" w:color="auto"/>
          </w:divBdr>
        </w:div>
        <w:div w:id="563029481">
          <w:marLeft w:val="547"/>
          <w:marRight w:val="0"/>
          <w:marTop w:val="0"/>
          <w:marBottom w:val="120"/>
          <w:divBdr>
            <w:top w:val="none" w:sz="0" w:space="0" w:color="auto"/>
            <w:left w:val="none" w:sz="0" w:space="0" w:color="auto"/>
            <w:bottom w:val="none" w:sz="0" w:space="0" w:color="auto"/>
            <w:right w:val="none" w:sz="0" w:space="0" w:color="auto"/>
          </w:divBdr>
        </w:div>
        <w:div w:id="836725761">
          <w:marLeft w:val="547"/>
          <w:marRight w:val="0"/>
          <w:marTop w:val="0"/>
          <w:marBottom w:val="0"/>
          <w:divBdr>
            <w:top w:val="none" w:sz="0" w:space="0" w:color="auto"/>
            <w:left w:val="none" w:sz="0" w:space="0" w:color="auto"/>
            <w:bottom w:val="none" w:sz="0" w:space="0" w:color="auto"/>
            <w:right w:val="none" w:sz="0" w:space="0" w:color="auto"/>
          </w:divBdr>
        </w:div>
        <w:div w:id="1043603714">
          <w:marLeft w:val="1166"/>
          <w:marRight w:val="0"/>
          <w:marTop w:val="0"/>
          <w:marBottom w:val="0"/>
          <w:divBdr>
            <w:top w:val="none" w:sz="0" w:space="0" w:color="auto"/>
            <w:left w:val="none" w:sz="0" w:space="0" w:color="auto"/>
            <w:bottom w:val="none" w:sz="0" w:space="0" w:color="auto"/>
            <w:right w:val="none" w:sz="0" w:space="0" w:color="auto"/>
          </w:divBdr>
        </w:div>
        <w:div w:id="1048798082">
          <w:marLeft w:val="1166"/>
          <w:marRight w:val="0"/>
          <w:marTop w:val="0"/>
          <w:marBottom w:val="0"/>
          <w:divBdr>
            <w:top w:val="none" w:sz="0" w:space="0" w:color="auto"/>
            <w:left w:val="none" w:sz="0" w:space="0" w:color="auto"/>
            <w:bottom w:val="none" w:sz="0" w:space="0" w:color="auto"/>
            <w:right w:val="none" w:sz="0" w:space="0" w:color="auto"/>
          </w:divBdr>
        </w:div>
        <w:div w:id="1108089586">
          <w:marLeft w:val="1166"/>
          <w:marRight w:val="0"/>
          <w:marTop w:val="0"/>
          <w:marBottom w:val="0"/>
          <w:divBdr>
            <w:top w:val="none" w:sz="0" w:space="0" w:color="auto"/>
            <w:left w:val="none" w:sz="0" w:space="0" w:color="auto"/>
            <w:bottom w:val="none" w:sz="0" w:space="0" w:color="auto"/>
            <w:right w:val="none" w:sz="0" w:space="0" w:color="auto"/>
          </w:divBdr>
        </w:div>
        <w:div w:id="1478962136">
          <w:marLeft w:val="547"/>
          <w:marRight w:val="0"/>
          <w:marTop w:val="0"/>
          <w:marBottom w:val="0"/>
          <w:divBdr>
            <w:top w:val="none" w:sz="0" w:space="0" w:color="auto"/>
            <w:left w:val="none" w:sz="0" w:space="0" w:color="auto"/>
            <w:bottom w:val="none" w:sz="0" w:space="0" w:color="auto"/>
            <w:right w:val="none" w:sz="0" w:space="0" w:color="auto"/>
          </w:divBdr>
        </w:div>
        <w:div w:id="1550728944">
          <w:marLeft w:val="547"/>
          <w:marRight w:val="0"/>
          <w:marTop w:val="0"/>
          <w:marBottom w:val="0"/>
          <w:divBdr>
            <w:top w:val="none" w:sz="0" w:space="0" w:color="auto"/>
            <w:left w:val="none" w:sz="0" w:space="0" w:color="auto"/>
            <w:bottom w:val="none" w:sz="0" w:space="0" w:color="auto"/>
            <w:right w:val="none" w:sz="0" w:space="0" w:color="auto"/>
          </w:divBdr>
        </w:div>
        <w:div w:id="1603798997">
          <w:marLeft w:val="1166"/>
          <w:marRight w:val="0"/>
          <w:marTop w:val="0"/>
          <w:marBottom w:val="0"/>
          <w:divBdr>
            <w:top w:val="none" w:sz="0" w:space="0" w:color="auto"/>
            <w:left w:val="none" w:sz="0" w:space="0" w:color="auto"/>
            <w:bottom w:val="none" w:sz="0" w:space="0" w:color="auto"/>
            <w:right w:val="none" w:sz="0" w:space="0" w:color="auto"/>
          </w:divBdr>
        </w:div>
        <w:div w:id="1793285491">
          <w:marLeft w:val="1166"/>
          <w:marRight w:val="0"/>
          <w:marTop w:val="0"/>
          <w:marBottom w:val="0"/>
          <w:divBdr>
            <w:top w:val="none" w:sz="0" w:space="0" w:color="auto"/>
            <w:left w:val="none" w:sz="0" w:space="0" w:color="auto"/>
            <w:bottom w:val="none" w:sz="0" w:space="0" w:color="auto"/>
            <w:right w:val="none" w:sz="0" w:space="0" w:color="auto"/>
          </w:divBdr>
        </w:div>
        <w:div w:id="1820414704">
          <w:marLeft w:val="1800"/>
          <w:marRight w:val="0"/>
          <w:marTop w:val="0"/>
          <w:marBottom w:val="0"/>
          <w:divBdr>
            <w:top w:val="none" w:sz="0" w:space="0" w:color="auto"/>
            <w:left w:val="none" w:sz="0" w:space="0" w:color="auto"/>
            <w:bottom w:val="none" w:sz="0" w:space="0" w:color="auto"/>
            <w:right w:val="none" w:sz="0" w:space="0" w:color="auto"/>
          </w:divBdr>
        </w:div>
        <w:div w:id="1853060563">
          <w:marLeft w:val="547"/>
          <w:marRight w:val="0"/>
          <w:marTop w:val="0"/>
          <w:marBottom w:val="0"/>
          <w:divBdr>
            <w:top w:val="none" w:sz="0" w:space="0" w:color="auto"/>
            <w:left w:val="none" w:sz="0" w:space="0" w:color="auto"/>
            <w:bottom w:val="none" w:sz="0" w:space="0" w:color="auto"/>
            <w:right w:val="none" w:sz="0" w:space="0" w:color="auto"/>
          </w:divBdr>
        </w:div>
        <w:div w:id="2022080481">
          <w:marLeft w:val="1800"/>
          <w:marRight w:val="0"/>
          <w:marTop w:val="0"/>
          <w:marBottom w:val="0"/>
          <w:divBdr>
            <w:top w:val="none" w:sz="0" w:space="0" w:color="auto"/>
            <w:left w:val="none" w:sz="0" w:space="0" w:color="auto"/>
            <w:bottom w:val="none" w:sz="0" w:space="0" w:color="auto"/>
            <w:right w:val="none" w:sz="0" w:space="0" w:color="auto"/>
          </w:divBdr>
        </w:div>
        <w:div w:id="2070686587">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5AIRPNAIUNRU-1830940522-16613</_dlc_DocId>
    <_dlc_DocIdUrl xmlns="71c5aaf6-e6ce-465b-b873-5148d2a4c105">
      <Url>https://nokia.sharepoint.com/sites/c5g/5gradio/_layouts/15/DocIdRedir.aspx?ID=5AIRPNAIUNRU-1830940522-16613</Url>
      <Description>5AIRPNAIUNRU-1830940522-16613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3b34c8f0-1ef5-4d1e-bb66-517ce7fe7356"/>
    <ds:schemaRef ds:uri="http://purl.org/dc/elements/1.1/"/>
    <ds:schemaRef ds:uri="http://purl.org/dc/terms/"/>
    <ds:schemaRef ds:uri="http://schemas.microsoft.com/office/2006/documentManagement/types"/>
    <ds:schemaRef ds:uri="ebabf6ce-2443-438c-9946-ecc878e7654a"/>
    <ds:schemaRef ds:uri="http://www.w3.org/XML/1998/namespace"/>
    <ds:schemaRef ds:uri="http://schemas.microsoft.com/office/infopath/2007/PartnerControls"/>
    <ds:schemaRef ds:uri="http://schemas.openxmlformats.org/package/2006/metadata/core-properties"/>
    <ds:schemaRef ds:uri="95d2e41d-1f11-4347-bb1c-11d6a32975dd"/>
    <ds:schemaRef ds:uri="http://purl.org/dc/dcmitype/"/>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1813</Words>
  <Characters>9755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11545</CharactersWithSpaces>
  <SharedDoc>false</SharedDoc>
  <HLinks>
    <vt:vector size="12" baseType="variant">
      <vt:variant>
        <vt:i4>6881288</vt:i4>
      </vt:variant>
      <vt:variant>
        <vt:i4>3</vt:i4>
      </vt:variant>
      <vt:variant>
        <vt:i4>0</vt:i4>
      </vt:variant>
      <vt:variant>
        <vt:i4>5</vt:i4>
      </vt:variant>
      <vt:variant>
        <vt:lpwstr>mailto:philippe.sehier@nokia-bell-labs.com</vt:lpwstr>
      </vt:variant>
      <vt:variant>
        <vt:lpwstr/>
      </vt:variant>
      <vt:variant>
        <vt:i4>6881288</vt:i4>
      </vt:variant>
      <vt:variant>
        <vt:i4>0</vt:i4>
      </vt:variant>
      <vt:variant>
        <vt:i4>0</vt:i4>
      </vt:variant>
      <vt:variant>
        <vt:i4>5</vt:i4>
      </vt:variant>
      <vt:variant>
        <vt:lpwstr>mailto:philippe.sehier@nokia-bell-labs.com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Cha, Hyun-Su (Nokia - US/Naperville)</cp:lastModifiedBy>
  <cp:revision>5</cp:revision>
  <cp:lastPrinted>2016-06-20T09:35:00Z</cp:lastPrinted>
  <dcterms:created xsi:type="dcterms:W3CDTF">2022-08-12T14:14:00Z</dcterms:created>
  <dcterms:modified xsi:type="dcterms:W3CDTF">2022-08-12T14:16:00Z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aeedf834-19df-45ba-913b-487315337022</vt:lpwstr>
  </property>
</Properties>
</file>